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45" w:rsidRDefault="00CA4745" w:rsidP="00835978">
      <w:pPr>
        <w:pStyle w:val="ab"/>
        <w:tabs>
          <w:tab w:val="left" w:pos="26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4745" w:rsidRPr="00CA4745" w:rsidRDefault="00CA4745" w:rsidP="00CA4745">
      <w:pPr>
        <w:tabs>
          <w:tab w:val="center" w:pos="5103"/>
          <w:tab w:val="righ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 xml:space="preserve">План – конспект </w:t>
      </w:r>
    </w:p>
    <w:p w:rsidR="00CA4745" w:rsidRPr="00CA4745" w:rsidRDefault="00CA4745" w:rsidP="00CA4745">
      <w:pPr>
        <w:tabs>
          <w:tab w:val="center" w:pos="5103"/>
          <w:tab w:val="righ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45">
        <w:rPr>
          <w:rFonts w:ascii="Times New Roman" w:hAnsi="Times New Roman" w:cs="Times New Roman"/>
          <w:sz w:val="28"/>
          <w:szCs w:val="28"/>
        </w:rPr>
        <w:t>открытого урока на тему:</w:t>
      </w: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978" w:rsidRDefault="00CA4745" w:rsidP="00CA4745">
      <w:pPr>
        <w:tabs>
          <w:tab w:val="center" w:pos="5103"/>
          <w:tab w:val="righ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«Работа над произведениями малой формы»</w:t>
      </w: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4745" w:rsidRPr="00CA4745" w:rsidRDefault="00CA4745" w:rsidP="00CA4745">
      <w:pPr>
        <w:tabs>
          <w:tab w:val="center" w:pos="5103"/>
          <w:tab w:val="righ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преподавателя высшей квалификационной категории</w:t>
      </w:r>
    </w:p>
    <w:p w:rsidR="00CA4745" w:rsidRPr="00CA4745" w:rsidRDefault="00CA4745" w:rsidP="00CA47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скрипки Котовой Е.А.</w:t>
      </w:r>
    </w:p>
    <w:p w:rsidR="00835978" w:rsidRDefault="00835978" w:rsidP="00835978">
      <w:pPr>
        <w:pStyle w:val="ab"/>
        <w:tabs>
          <w:tab w:val="left" w:pos="26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4745" w:rsidRDefault="00CA4745" w:rsidP="00CA4745">
      <w:pPr>
        <w:pStyle w:val="ab"/>
        <w:tabs>
          <w:tab w:val="left" w:pos="26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35978">
        <w:rPr>
          <w:rFonts w:ascii="Times New Roman" w:hAnsi="Times New Roman" w:cs="Times New Roman"/>
          <w:sz w:val="28"/>
          <w:szCs w:val="28"/>
        </w:rPr>
        <w:t>15.02.2019 г.</w:t>
      </w:r>
    </w:p>
    <w:p w:rsidR="00835978" w:rsidRDefault="00835978" w:rsidP="00835978">
      <w:pPr>
        <w:pStyle w:val="ab"/>
        <w:tabs>
          <w:tab w:val="left" w:pos="26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4745" w:rsidRDefault="00835978" w:rsidP="00835978">
      <w:pPr>
        <w:pStyle w:val="ab"/>
        <w:tabs>
          <w:tab w:val="left" w:pos="2640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5978">
        <w:rPr>
          <w:rFonts w:ascii="Times New Roman" w:hAnsi="Times New Roman" w:cs="Times New Roman"/>
          <w:i/>
          <w:sz w:val="28"/>
          <w:szCs w:val="28"/>
        </w:rPr>
        <w:t xml:space="preserve">«Дело учителя показать </w:t>
      </w:r>
    </w:p>
    <w:p w:rsidR="00CA4745" w:rsidRDefault="00835978" w:rsidP="00835978">
      <w:pPr>
        <w:pStyle w:val="ab"/>
        <w:tabs>
          <w:tab w:val="left" w:pos="2640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5978">
        <w:rPr>
          <w:rFonts w:ascii="Times New Roman" w:hAnsi="Times New Roman" w:cs="Times New Roman"/>
          <w:i/>
          <w:sz w:val="28"/>
          <w:szCs w:val="28"/>
        </w:rPr>
        <w:t xml:space="preserve">удобнейший путь </w:t>
      </w:r>
    </w:p>
    <w:p w:rsidR="00835978" w:rsidRPr="00835978" w:rsidRDefault="00835978" w:rsidP="00835978">
      <w:pPr>
        <w:pStyle w:val="ab"/>
        <w:tabs>
          <w:tab w:val="left" w:pos="2640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5978">
        <w:rPr>
          <w:rFonts w:ascii="Times New Roman" w:hAnsi="Times New Roman" w:cs="Times New Roman"/>
          <w:i/>
          <w:sz w:val="28"/>
          <w:szCs w:val="28"/>
        </w:rPr>
        <w:t xml:space="preserve">к достижению цели. </w:t>
      </w:r>
    </w:p>
    <w:p w:rsidR="00835978" w:rsidRPr="00835978" w:rsidRDefault="00835978" w:rsidP="00835978">
      <w:pPr>
        <w:pStyle w:val="ab"/>
        <w:tabs>
          <w:tab w:val="left" w:pos="2640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59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="00CA4745">
        <w:rPr>
          <w:rFonts w:ascii="Times New Roman" w:hAnsi="Times New Roman" w:cs="Times New Roman"/>
          <w:i/>
          <w:sz w:val="28"/>
          <w:szCs w:val="28"/>
        </w:rPr>
        <w:t xml:space="preserve">             Но ученик должен </w:t>
      </w:r>
      <w:r w:rsidRPr="00835978">
        <w:rPr>
          <w:rFonts w:ascii="Times New Roman" w:hAnsi="Times New Roman" w:cs="Times New Roman"/>
          <w:i/>
          <w:sz w:val="28"/>
          <w:szCs w:val="28"/>
        </w:rPr>
        <w:t>идти сам»</w:t>
      </w:r>
    </w:p>
    <w:p w:rsidR="00835978" w:rsidRPr="00835978" w:rsidRDefault="00835978" w:rsidP="00835978">
      <w:pPr>
        <w:pStyle w:val="ab"/>
        <w:tabs>
          <w:tab w:val="left" w:pos="2640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59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А.Ф.Львов</w:t>
      </w:r>
    </w:p>
    <w:p w:rsidR="00835978" w:rsidRPr="00835978" w:rsidRDefault="00835978" w:rsidP="00835978">
      <w:pPr>
        <w:pStyle w:val="ab"/>
        <w:tabs>
          <w:tab w:val="left" w:pos="26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4F4B" w:rsidRPr="00CA4745" w:rsidRDefault="00461B0E" w:rsidP="00CA4745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923B24" w:rsidRPr="00CA4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  <w:r w:rsidRPr="00CA4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способность у учащихся создавать музыкальный образ, используя технические приемы исполнения.</w:t>
      </w:r>
    </w:p>
    <w:p w:rsidR="00A6457C" w:rsidRPr="00CA4745" w:rsidRDefault="00A6457C" w:rsidP="00CA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D35759" w:rsidRPr="00CA4745" w:rsidRDefault="00A6457C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="00194F4B" w:rsidRPr="00CA4745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="00194F4B" w:rsidRPr="00CA4745">
        <w:rPr>
          <w:rFonts w:ascii="Times New Roman" w:hAnsi="Times New Roman" w:cs="Times New Roman"/>
          <w:b/>
          <w:sz w:val="28"/>
          <w:szCs w:val="28"/>
        </w:rPr>
        <w:t>:</w:t>
      </w:r>
      <w:r w:rsidR="00D35759"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особенности харак</w:t>
      </w:r>
      <w:r w:rsidR="0052533A"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 музыкального произведения, </w:t>
      </w:r>
      <w:r w:rsidR="00D35759"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замысел композитора.</w:t>
      </w:r>
      <w:r w:rsidR="00D35759"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D35759" w:rsidRPr="00CA474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D35759" w:rsidRPr="00CA4745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="00D35759" w:rsidRPr="00CA4745">
        <w:rPr>
          <w:rFonts w:ascii="Times New Roman" w:hAnsi="Times New Roman" w:cs="Times New Roman"/>
          <w:b/>
          <w:sz w:val="28"/>
          <w:szCs w:val="28"/>
        </w:rPr>
        <w:t>:</w:t>
      </w:r>
      <w:r w:rsidR="00D35759" w:rsidRPr="00CA4745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F903C8" w:rsidRPr="00CA4745">
        <w:rPr>
          <w:rFonts w:ascii="Times New Roman" w:hAnsi="Times New Roman" w:cs="Times New Roman"/>
          <w:sz w:val="28"/>
          <w:szCs w:val="28"/>
        </w:rPr>
        <w:t xml:space="preserve">самоконтроля и самоанализа, </w:t>
      </w:r>
      <w:r w:rsidR="00D35759" w:rsidRPr="00CA4745">
        <w:rPr>
          <w:rFonts w:ascii="Times New Roman" w:hAnsi="Times New Roman" w:cs="Times New Roman"/>
          <w:sz w:val="28"/>
          <w:szCs w:val="28"/>
        </w:rPr>
        <w:t>умения анализировать свою игру,  развитие музыкальной памяти, внимания.</w:t>
      </w:r>
    </w:p>
    <w:p w:rsidR="00194F4B" w:rsidRPr="00CA4745" w:rsidRDefault="00D35759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="00194F4B" w:rsidRPr="00CA4745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="00194F4B" w:rsidRPr="00CA4745">
        <w:rPr>
          <w:rFonts w:ascii="Times New Roman" w:hAnsi="Times New Roman" w:cs="Times New Roman"/>
          <w:b/>
          <w:sz w:val="28"/>
          <w:szCs w:val="28"/>
        </w:rPr>
        <w:t>:</w:t>
      </w:r>
      <w:r w:rsidRPr="00CA4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745">
        <w:rPr>
          <w:rFonts w:ascii="Times New Roman" w:hAnsi="Times New Roman" w:cs="Times New Roman"/>
          <w:sz w:val="28"/>
          <w:szCs w:val="28"/>
        </w:rPr>
        <w:t>воспитание внимания, выдержки</w:t>
      </w:r>
      <w:r w:rsidR="00F903C8" w:rsidRPr="00CA4745">
        <w:rPr>
          <w:rFonts w:ascii="Times New Roman" w:hAnsi="Times New Roman" w:cs="Times New Roman"/>
          <w:sz w:val="28"/>
          <w:szCs w:val="28"/>
        </w:rPr>
        <w:t xml:space="preserve">, интерес к </w:t>
      </w:r>
      <w:r w:rsidR="00A76EF4" w:rsidRPr="00CA4745">
        <w:rPr>
          <w:rFonts w:ascii="Times New Roman" w:hAnsi="Times New Roman" w:cs="Times New Roman"/>
          <w:sz w:val="28"/>
          <w:szCs w:val="28"/>
        </w:rPr>
        <w:t>дета</w:t>
      </w:r>
      <w:r w:rsidR="00F903C8" w:rsidRPr="00CA4745">
        <w:rPr>
          <w:rFonts w:ascii="Times New Roman" w:hAnsi="Times New Roman" w:cs="Times New Roman"/>
          <w:sz w:val="28"/>
          <w:szCs w:val="28"/>
        </w:rPr>
        <w:t>льной работе над пьесами, устранение технических трудностей</w:t>
      </w:r>
      <w:r w:rsidR="00A76EF4" w:rsidRPr="00CA4745">
        <w:rPr>
          <w:rFonts w:ascii="Times New Roman" w:hAnsi="Times New Roman" w:cs="Times New Roman"/>
          <w:sz w:val="28"/>
          <w:szCs w:val="28"/>
        </w:rPr>
        <w:t xml:space="preserve">, воспитание интонационной устойчивости. </w:t>
      </w:r>
    </w:p>
    <w:p w:rsidR="00F903C8" w:rsidRPr="00CA4745" w:rsidRDefault="00F903C8" w:rsidP="00CA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урок</w:t>
      </w:r>
    </w:p>
    <w:p w:rsidR="00A76EF4" w:rsidRPr="00CA4745" w:rsidRDefault="00923B24" w:rsidP="00CA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03C8" w:rsidRPr="00CA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</w:t>
      </w:r>
      <w:r w:rsidR="00F903C8"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EF4" w:rsidRPr="00CA4745" w:rsidRDefault="00A76EF4" w:rsidP="00CA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Практический</w:t>
      </w:r>
      <w:proofErr w:type="gramEnd"/>
      <w:r w:rsidRPr="00CA4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инструменте,</w:t>
      </w:r>
    </w:p>
    <w:p w:rsidR="00A76EF4" w:rsidRPr="00CA4745" w:rsidRDefault="00A76EF4" w:rsidP="00CA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Словесный</w:t>
      </w:r>
      <w:proofErr w:type="gramEnd"/>
      <w:r w:rsidRPr="00CA4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постоянное общение в ходе работы на уроке. </w:t>
      </w:r>
    </w:p>
    <w:p w:rsidR="00A76EF4" w:rsidRPr="00CA4745" w:rsidRDefault="00A76EF4" w:rsidP="00CA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</w:t>
      </w: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активный слуховой контроль в процессе исполнения.</w:t>
      </w:r>
    </w:p>
    <w:p w:rsidR="00A76EF4" w:rsidRPr="00CA4745" w:rsidRDefault="00A76EF4" w:rsidP="00CA4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B97643" w:rsidRPr="00CA4745" w:rsidRDefault="00B97643" w:rsidP="00CA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исполняемое произведение;</w:t>
      </w:r>
    </w:p>
    <w:p w:rsidR="00B97643" w:rsidRPr="00CA4745" w:rsidRDefault="00B97643" w:rsidP="00CA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добиться слитности, выразительности штрихов легато и </w:t>
      </w:r>
      <w:proofErr w:type="spellStart"/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деташе</w:t>
      </w:r>
      <w:proofErr w:type="spellEnd"/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пьесах;</w:t>
      </w:r>
    </w:p>
    <w:p w:rsidR="00B97643" w:rsidRPr="00CA4745" w:rsidRDefault="00B97643" w:rsidP="00CA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интонирование, качество звучания в пьесах;</w:t>
      </w:r>
    </w:p>
    <w:p w:rsidR="00B97643" w:rsidRPr="00CA4745" w:rsidRDefault="00B97643" w:rsidP="00CA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добиться понимания у обучающегося формы прои</w:t>
      </w:r>
      <w:r w:rsidR="0052533A"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зведения </w:t>
      </w:r>
      <w:proofErr w:type="gramStart"/>
      <w:r w:rsidR="0052533A"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2533A"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</w:t>
      </w: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фразировки и динамики).</w:t>
      </w:r>
    </w:p>
    <w:p w:rsidR="00600ADA" w:rsidRPr="00CA4745" w:rsidRDefault="00600ADA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ADA" w:rsidRPr="00CA4745" w:rsidRDefault="00600ADA" w:rsidP="00CA4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45">
        <w:rPr>
          <w:rFonts w:ascii="Times New Roman" w:hAnsi="Times New Roman" w:cs="Times New Roman"/>
          <w:b/>
          <w:sz w:val="28"/>
          <w:szCs w:val="28"/>
        </w:rPr>
        <w:t>Применение педагогических технологий (</w:t>
      </w:r>
      <w:proofErr w:type="spellStart"/>
      <w:r w:rsidRPr="00CA4745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CA4745">
        <w:rPr>
          <w:rFonts w:ascii="Times New Roman" w:hAnsi="Times New Roman" w:cs="Times New Roman"/>
          <w:b/>
          <w:sz w:val="28"/>
          <w:szCs w:val="28"/>
        </w:rPr>
        <w:t>):</w:t>
      </w:r>
    </w:p>
    <w:p w:rsidR="00600ADA" w:rsidRPr="00CA4745" w:rsidRDefault="00600ADA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- чередование различных видов деятельности;</w:t>
      </w:r>
    </w:p>
    <w:p w:rsidR="00600ADA" w:rsidRPr="00CA4745" w:rsidRDefault="00600ADA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- рациональная организация урока.</w:t>
      </w:r>
    </w:p>
    <w:p w:rsidR="00600ADA" w:rsidRPr="00CA4745" w:rsidRDefault="00600ADA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ADA" w:rsidRPr="00CA4745" w:rsidRDefault="00600ADA" w:rsidP="00CA4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4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00ADA" w:rsidRPr="00CA4745" w:rsidRDefault="00600ADA" w:rsidP="00CA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Скрипка, фортепиано, ноты, пульт, стол, стул</w:t>
      </w:r>
      <w:r w:rsidR="00923B24" w:rsidRPr="00CA4745">
        <w:rPr>
          <w:rFonts w:ascii="Times New Roman" w:hAnsi="Times New Roman" w:cs="Times New Roman"/>
          <w:sz w:val="28"/>
          <w:szCs w:val="28"/>
        </w:rPr>
        <w:t>,</w:t>
      </w:r>
      <w:r w:rsidRPr="00CA4745">
        <w:rPr>
          <w:rFonts w:ascii="Times New Roman" w:hAnsi="Times New Roman" w:cs="Times New Roman"/>
          <w:sz w:val="28"/>
          <w:szCs w:val="28"/>
        </w:rPr>
        <w:t xml:space="preserve"> </w:t>
      </w:r>
      <w:r w:rsidRPr="00CA4745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CA4745">
        <w:rPr>
          <w:rFonts w:ascii="Times New Roman" w:hAnsi="Times New Roman" w:cs="Times New Roman"/>
          <w:sz w:val="28"/>
          <w:szCs w:val="28"/>
        </w:rPr>
        <w:t>3 проигрыватель, ноутбук.</w:t>
      </w:r>
      <w:r w:rsidRPr="00CA4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0ADA" w:rsidRPr="00CA4745" w:rsidRDefault="00600ADA" w:rsidP="00CA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0ADA" w:rsidRPr="00CA4745" w:rsidRDefault="00600ADA" w:rsidP="00CA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745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</w:p>
    <w:p w:rsidR="004919ED" w:rsidRPr="00CA4745" w:rsidRDefault="00600ADA" w:rsidP="00CA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Репродукции с изображением</w:t>
      </w:r>
      <w:r w:rsidR="00415898" w:rsidRPr="00CA4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898" w:rsidRPr="00CA4745">
        <w:rPr>
          <w:rFonts w:ascii="Times New Roman" w:hAnsi="Times New Roman" w:cs="Times New Roman"/>
          <w:sz w:val="28"/>
          <w:szCs w:val="28"/>
        </w:rPr>
        <w:t>танцующих</w:t>
      </w:r>
      <w:proofErr w:type="gramEnd"/>
      <w:r w:rsidR="00415898" w:rsidRPr="00CA4745">
        <w:rPr>
          <w:rFonts w:ascii="Times New Roman" w:hAnsi="Times New Roman" w:cs="Times New Roman"/>
          <w:sz w:val="28"/>
          <w:szCs w:val="28"/>
        </w:rPr>
        <w:t xml:space="preserve"> мазурку</w:t>
      </w:r>
      <w:r w:rsidRPr="00CA4745">
        <w:rPr>
          <w:rFonts w:ascii="Times New Roman" w:hAnsi="Times New Roman" w:cs="Times New Roman"/>
          <w:sz w:val="28"/>
          <w:szCs w:val="28"/>
        </w:rPr>
        <w:t xml:space="preserve">. Видео </w:t>
      </w:r>
      <w:r w:rsidR="00415898" w:rsidRPr="00CA4745">
        <w:rPr>
          <w:rFonts w:ascii="Times New Roman" w:hAnsi="Times New Roman" w:cs="Times New Roman"/>
          <w:sz w:val="28"/>
          <w:szCs w:val="28"/>
        </w:rPr>
        <w:t>сцены танца Мазурки из оперы «</w:t>
      </w:r>
      <w:r w:rsidR="004919ED" w:rsidRPr="00CA4745">
        <w:rPr>
          <w:rFonts w:ascii="Times New Roman" w:hAnsi="Times New Roman" w:cs="Times New Roman"/>
          <w:sz w:val="28"/>
          <w:szCs w:val="28"/>
        </w:rPr>
        <w:t>Евгени</w:t>
      </w:r>
      <w:r w:rsidR="00415898" w:rsidRPr="00CA4745">
        <w:rPr>
          <w:rFonts w:ascii="Times New Roman" w:hAnsi="Times New Roman" w:cs="Times New Roman"/>
          <w:sz w:val="28"/>
          <w:szCs w:val="28"/>
        </w:rPr>
        <w:t>й Онегин» П.И. Чайковского.</w:t>
      </w:r>
      <w:r w:rsidR="00AC5769" w:rsidRPr="00CA4745">
        <w:rPr>
          <w:rFonts w:ascii="Times New Roman" w:hAnsi="Times New Roman" w:cs="Times New Roman"/>
          <w:sz w:val="28"/>
          <w:szCs w:val="28"/>
        </w:rPr>
        <w:t xml:space="preserve"> Запись исполнения Б.Киселёва Н.Бакланова «Мазурка» mp3.</w:t>
      </w:r>
    </w:p>
    <w:p w:rsidR="00600ADA" w:rsidRPr="00CA4745" w:rsidRDefault="00923B24" w:rsidP="00CA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 xml:space="preserve">Стихи А.С. Пушкина из романа «Евгений Онегин», </w:t>
      </w:r>
      <w:r w:rsidRPr="00CA4745">
        <w:rPr>
          <w:rFonts w:ascii="Times New Roman" w:hAnsi="Times New Roman" w:cs="Times New Roman"/>
          <w:color w:val="252525"/>
          <w:sz w:val="28"/>
          <w:szCs w:val="28"/>
        </w:rPr>
        <w:t>А. Фет «Я долго стоял неподвижно…»</w:t>
      </w:r>
      <w:r w:rsidRPr="00CA4745">
        <w:rPr>
          <w:rFonts w:ascii="Times New Roman" w:hAnsi="Times New Roman" w:cs="Times New Roman"/>
          <w:sz w:val="28"/>
          <w:szCs w:val="28"/>
        </w:rPr>
        <w:t xml:space="preserve"> стихи современной поэтессы Милены </w:t>
      </w:r>
      <w:proofErr w:type="spellStart"/>
      <w:r w:rsidRPr="00CA4745">
        <w:rPr>
          <w:rFonts w:ascii="Times New Roman" w:hAnsi="Times New Roman" w:cs="Times New Roman"/>
          <w:sz w:val="28"/>
          <w:szCs w:val="28"/>
        </w:rPr>
        <w:t>Вейнер</w:t>
      </w:r>
      <w:proofErr w:type="spellEnd"/>
      <w:r w:rsidR="002F3B5B" w:rsidRPr="00CA4745">
        <w:rPr>
          <w:rFonts w:ascii="Times New Roman" w:hAnsi="Times New Roman" w:cs="Times New Roman"/>
          <w:sz w:val="28"/>
          <w:szCs w:val="28"/>
        </w:rPr>
        <w:t xml:space="preserve"> «Сегодня я хочу побыть одна»</w:t>
      </w:r>
      <w:r w:rsidRPr="00CA4745">
        <w:rPr>
          <w:rFonts w:ascii="Times New Roman" w:hAnsi="Times New Roman" w:cs="Times New Roman"/>
          <w:sz w:val="28"/>
          <w:szCs w:val="28"/>
        </w:rPr>
        <w:t>.</w:t>
      </w:r>
    </w:p>
    <w:p w:rsidR="00600ADA" w:rsidRPr="00CA4745" w:rsidRDefault="00600ADA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ADA" w:rsidRPr="00CA4745" w:rsidRDefault="00600ADA" w:rsidP="00CA4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45"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подготовка: </w:t>
      </w:r>
    </w:p>
    <w:p w:rsidR="00600ADA" w:rsidRPr="00CA4745" w:rsidRDefault="002F3B5B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 xml:space="preserve">разучивание произведения Н.Баклановой «Мазурка» с ученицей 2 класса </w:t>
      </w:r>
      <w:proofErr w:type="spellStart"/>
      <w:r w:rsidRPr="00CA4745">
        <w:rPr>
          <w:rFonts w:ascii="Times New Roman" w:hAnsi="Times New Roman" w:cs="Times New Roman"/>
          <w:sz w:val="28"/>
          <w:szCs w:val="28"/>
        </w:rPr>
        <w:t>Попко</w:t>
      </w:r>
      <w:proofErr w:type="spellEnd"/>
      <w:r w:rsidRPr="00CA4745">
        <w:rPr>
          <w:rFonts w:ascii="Times New Roman" w:hAnsi="Times New Roman" w:cs="Times New Roman"/>
          <w:sz w:val="28"/>
          <w:szCs w:val="28"/>
        </w:rPr>
        <w:t xml:space="preserve"> Аленой, задание самостоятельной работы над пьесой П.Виардо «Печаль» учащейся 6 класса </w:t>
      </w:r>
      <w:proofErr w:type="spellStart"/>
      <w:r w:rsidRPr="00CA4745">
        <w:rPr>
          <w:rFonts w:ascii="Times New Roman" w:hAnsi="Times New Roman" w:cs="Times New Roman"/>
          <w:sz w:val="28"/>
          <w:szCs w:val="28"/>
        </w:rPr>
        <w:t>Лелетиной</w:t>
      </w:r>
      <w:proofErr w:type="spellEnd"/>
      <w:r w:rsidRPr="00CA4745">
        <w:rPr>
          <w:rFonts w:ascii="Times New Roman" w:hAnsi="Times New Roman" w:cs="Times New Roman"/>
          <w:sz w:val="28"/>
          <w:szCs w:val="28"/>
        </w:rPr>
        <w:t xml:space="preserve"> Киры. </w:t>
      </w:r>
    </w:p>
    <w:p w:rsidR="00600ADA" w:rsidRPr="00CA4745" w:rsidRDefault="00600ADA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ADA" w:rsidRPr="00CA4745" w:rsidRDefault="00600ADA" w:rsidP="00CA4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45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600ADA" w:rsidRPr="00CA4745" w:rsidRDefault="00600ADA" w:rsidP="00CA4745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600ADA" w:rsidRPr="00CA4745" w:rsidRDefault="00600ADA" w:rsidP="00CA4745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600ADA" w:rsidRPr="00CA4745" w:rsidRDefault="00600ADA" w:rsidP="00CA4745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Работа с музыкальным материалом</w:t>
      </w:r>
    </w:p>
    <w:p w:rsidR="00600ADA" w:rsidRPr="00CA4745" w:rsidRDefault="00600ADA" w:rsidP="00CA4745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Итог урока</w:t>
      </w:r>
    </w:p>
    <w:p w:rsidR="00600ADA" w:rsidRPr="00CA4745" w:rsidRDefault="00600ADA" w:rsidP="00CA4745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600ADA" w:rsidRPr="00CA4745" w:rsidRDefault="00600ADA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ADA" w:rsidRPr="00CA4745" w:rsidRDefault="00600ADA" w:rsidP="00CA4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4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00ADA" w:rsidRPr="00CA4745" w:rsidRDefault="00600ADA" w:rsidP="00CA4745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 xml:space="preserve">Организационный момент: сообщение темы, целей урока. </w:t>
      </w:r>
    </w:p>
    <w:p w:rsidR="00600ADA" w:rsidRDefault="00CA4745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600ADA" w:rsidRPr="00CA4745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CA4745" w:rsidRPr="00CA4745" w:rsidRDefault="00CA4745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DD8" w:rsidRPr="00CA4745" w:rsidRDefault="00911DD8" w:rsidP="00CA4745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45">
        <w:rPr>
          <w:rFonts w:ascii="Times New Roman" w:eastAsia="Times New Roman" w:hAnsi="Times New Roman" w:cs="Times New Roman"/>
          <w:b/>
          <w:bCs/>
          <w:sz w:val="28"/>
          <w:szCs w:val="28"/>
        </w:rPr>
        <w:t>Мазурка</w:t>
      </w:r>
      <w:r w:rsidRPr="00CA4745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r w:rsidRPr="00CA4745">
        <w:rPr>
          <w:rFonts w:ascii="Times New Roman" w:eastAsia="Times New Roman" w:hAnsi="Times New Roman" w:cs="Times New Roman"/>
          <w:b/>
          <w:bCs/>
          <w:sz w:val="28"/>
          <w:szCs w:val="28"/>
        </w:rPr>
        <w:t>трёхдольный</w:t>
      </w:r>
      <w:r w:rsidRPr="00CA4745">
        <w:rPr>
          <w:rFonts w:ascii="Times New Roman" w:eastAsia="Times New Roman" w:hAnsi="Times New Roman" w:cs="Times New Roman"/>
          <w:sz w:val="28"/>
          <w:szCs w:val="28"/>
        </w:rPr>
        <w:t xml:space="preserve"> танец </w:t>
      </w:r>
      <w:r w:rsidRPr="00CA4745">
        <w:rPr>
          <w:rFonts w:ascii="Times New Roman" w:eastAsia="Times New Roman" w:hAnsi="Times New Roman" w:cs="Times New Roman"/>
          <w:b/>
          <w:bCs/>
          <w:sz w:val="28"/>
          <w:szCs w:val="28"/>
        </w:rPr>
        <w:t>польского</w:t>
      </w:r>
      <w:r w:rsidRPr="00CA4745">
        <w:rPr>
          <w:rFonts w:ascii="Times New Roman" w:eastAsia="Times New Roman" w:hAnsi="Times New Roman" w:cs="Times New Roman"/>
          <w:sz w:val="28"/>
          <w:szCs w:val="28"/>
        </w:rPr>
        <w:t xml:space="preserve"> происхождения. Крестьянская мазурка — подвижный прыжковый танец с неожиданными акцентами, </w:t>
      </w:r>
      <w:r w:rsidRPr="00CA4745">
        <w:rPr>
          <w:rFonts w:ascii="Times New Roman" w:eastAsia="Times New Roman" w:hAnsi="Times New Roman" w:cs="Times New Roman"/>
          <w:b/>
          <w:bCs/>
          <w:sz w:val="28"/>
          <w:szCs w:val="28"/>
        </w:rPr>
        <w:t>синкопами</w:t>
      </w:r>
      <w:r w:rsidRPr="00CA4745">
        <w:rPr>
          <w:rFonts w:ascii="Times New Roman" w:eastAsia="Times New Roman" w:hAnsi="Times New Roman" w:cs="Times New Roman"/>
          <w:sz w:val="28"/>
          <w:szCs w:val="28"/>
        </w:rPr>
        <w:t xml:space="preserve">. Как бальный танец мазурка известна с XIX века. Бальная мазурка соединила в себе черты нескольких польских танцев: </w:t>
      </w:r>
      <w:r w:rsidRPr="00CA4745">
        <w:rPr>
          <w:rFonts w:ascii="Times New Roman" w:eastAsia="Times New Roman" w:hAnsi="Times New Roman" w:cs="Times New Roman"/>
          <w:b/>
          <w:bCs/>
          <w:sz w:val="28"/>
          <w:szCs w:val="28"/>
        </w:rPr>
        <w:t>мазурки</w:t>
      </w:r>
      <w:r w:rsidRPr="00CA47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745">
        <w:rPr>
          <w:rFonts w:ascii="Times New Roman" w:eastAsia="Times New Roman" w:hAnsi="Times New Roman" w:cs="Times New Roman"/>
          <w:b/>
          <w:bCs/>
          <w:sz w:val="28"/>
          <w:szCs w:val="28"/>
        </w:rPr>
        <w:t>куя</w:t>
      </w:r>
      <w:r w:rsidR="004B2568" w:rsidRPr="00CA4745">
        <w:rPr>
          <w:rFonts w:ascii="Times New Roman" w:eastAsia="Times New Roman" w:hAnsi="Times New Roman" w:cs="Times New Roman"/>
          <w:b/>
          <w:bCs/>
          <w:sz w:val="28"/>
          <w:szCs w:val="28"/>
        </w:rPr>
        <w:t>вя</w:t>
      </w:r>
      <w:r w:rsidRPr="00CA4745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proofErr w:type="spellEnd"/>
      <w:r w:rsidR="00923B24" w:rsidRPr="00CA4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745">
        <w:rPr>
          <w:rFonts w:ascii="Times New Roman" w:eastAsia="Times New Roman" w:hAnsi="Times New Roman" w:cs="Times New Roman"/>
          <w:sz w:val="28"/>
          <w:szCs w:val="28"/>
        </w:rPr>
        <w:t>и </w:t>
      </w:r>
      <w:proofErr w:type="spellStart"/>
      <w:proofErr w:type="gramStart"/>
      <w:r w:rsidRPr="00CA4745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proofErr w:type="gramEnd"/>
      <w:r w:rsidRPr="00CA4745">
        <w:rPr>
          <w:rFonts w:ascii="Times New Roman" w:eastAsia="Times New Roman" w:hAnsi="Times New Roman" w:cs="Times New Roman"/>
          <w:b/>
          <w:bCs/>
          <w:sz w:val="28"/>
          <w:szCs w:val="28"/>
        </w:rPr>
        <w:t>éрека</w:t>
      </w:r>
      <w:proofErr w:type="spellEnd"/>
      <w:r w:rsidRPr="00CA4745">
        <w:rPr>
          <w:rFonts w:ascii="Times New Roman" w:eastAsia="Times New Roman" w:hAnsi="Times New Roman" w:cs="Times New Roman"/>
          <w:sz w:val="28"/>
          <w:szCs w:val="28"/>
        </w:rPr>
        <w:t>. Для мазурки характерен острый, причудливый ритмический рисунок, часто с акцентом на </w:t>
      </w:r>
      <w:r w:rsidRPr="00CA4745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</w:t>
      </w:r>
      <w:r w:rsidRPr="00CA4745">
        <w:rPr>
          <w:rFonts w:ascii="Times New Roman" w:eastAsia="Times New Roman" w:hAnsi="Times New Roman" w:cs="Times New Roman"/>
          <w:sz w:val="28"/>
          <w:szCs w:val="28"/>
        </w:rPr>
        <w:t xml:space="preserve"> доле и «раздробленной» первой четвертью. Иногда она «дробится» пунктирным ритмом, иногда восьмыми, иногда триолью. </w:t>
      </w:r>
    </w:p>
    <w:p w:rsidR="00911DD8" w:rsidRPr="00CA4745" w:rsidRDefault="00911DD8" w:rsidP="00CA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D8" w:rsidRPr="00CA4745" w:rsidRDefault="00911DD8" w:rsidP="00CA474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745">
        <w:rPr>
          <w:sz w:val="28"/>
          <w:szCs w:val="28"/>
        </w:rPr>
        <w:t>Движения Мазурки нарушали бальные каноны. От её буйных прыжков ломило паркетный пол, раскачивало люстры, а тяжёлые оконные занавески взлетали вслед танцующим парам. Об этом А. С. Пушкина в романе «Евгений Онегин» говорит так: </w:t>
      </w:r>
    </w:p>
    <w:p w:rsidR="00911DD8" w:rsidRPr="00CA4745" w:rsidRDefault="00911DD8" w:rsidP="00CA4745">
      <w:pPr>
        <w:pStyle w:val="a7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CA4745">
        <w:rPr>
          <w:i/>
          <w:color w:val="000000" w:themeColor="text1"/>
          <w:sz w:val="28"/>
          <w:szCs w:val="28"/>
        </w:rPr>
        <w:t>Мазурка раздалась. Бывало,</w:t>
      </w:r>
    </w:p>
    <w:p w:rsidR="00911DD8" w:rsidRPr="00CA4745" w:rsidRDefault="00911DD8" w:rsidP="00CA4745">
      <w:pPr>
        <w:pStyle w:val="a7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CA4745">
        <w:rPr>
          <w:i/>
          <w:color w:val="000000" w:themeColor="text1"/>
          <w:sz w:val="28"/>
          <w:szCs w:val="28"/>
        </w:rPr>
        <w:t>Когда гремел мазурки гром,</w:t>
      </w:r>
    </w:p>
    <w:p w:rsidR="00911DD8" w:rsidRPr="00CA4745" w:rsidRDefault="00911DD8" w:rsidP="00CA4745">
      <w:pPr>
        <w:pStyle w:val="a7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CA4745">
        <w:rPr>
          <w:i/>
          <w:color w:val="000000" w:themeColor="text1"/>
          <w:sz w:val="28"/>
          <w:szCs w:val="28"/>
        </w:rPr>
        <w:t>В огромной зале все дрожало,</w:t>
      </w:r>
    </w:p>
    <w:p w:rsidR="00911DD8" w:rsidRPr="00CA4745" w:rsidRDefault="00911DD8" w:rsidP="00CA4745">
      <w:pPr>
        <w:pStyle w:val="a7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CA4745">
        <w:rPr>
          <w:i/>
          <w:color w:val="000000" w:themeColor="text1"/>
          <w:sz w:val="28"/>
          <w:szCs w:val="28"/>
        </w:rPr>
        <w:t>Паркет трещал под каблуком,</w:t>
      </w:r>
    </w:p>
    <w:p w:rsidR="00911DD8" w:rsidRPr="00CA4745" w:rsidRDefault="00911DD8" w:rsidP="00CA4745">
      <w:pPr>
        <w:pStyle w:val="a7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proofErr w:type="spellStart"/>
      <w:r w:rsidRPr="00CA4745">
        <w:rPr>
          <w:i/>
          <w:color w:val="000000" w:themeColor="text1"/>
          <w:sz w:val="28"/>
          <w:szCs w:val="28"/>
        </w:rPr>
        <w:t>Тряслися</w:t>
      </w:r>
      <w:proofErr w:type="spellEnd"/>
      <w:r w:rsidRPr="00CA4745">
        <w:rPr>
          <w:i/>
          <w:color w:val="000000" w:themeColor="text1"/>
          <w:sz w:val="28"/>
          <w:szCs w:val="28"/>
        </w:rPr>
        <w:t>, дребезжали рамы;</w:t>
      </w:r>
    </w:p>
    <w:p w:rsidR="004B2568" w:rsidRPr="00CA4745" w:rsidRDefault="00923B24" w:rsidP="00CA474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A4745">
        <w:rPr>
          <w:color w:val="000000" w:themeColor="text1"/>
          <w:sz w:val="28"/>
          <w:szCs w:val="28"/>
        </w:rPr>
        <w:t xml:space="preserve">     </w:t>
      </w:r>
      <w:r w:rsidR="004B2568" w:rsidRPr="00CA4745">
        <w:rPr>
          <w:sz w:val="28"/>
          <w:szCs w:val="28"/>
        </w:rPr>
        <w:t>Особый шик танцу придавали мужские движения: «высекание искр шпорами» – своеобразный поклон с громким прищёлкиванием каблуками, и «</w:t>
      </w:r>
      <w:hyperlink r:id="rId9" w:tooltip="ГОЛУБЕЦ" w:history="1">
        <w:r w:rsidR="004B2568" w:rsidRPr="00CA4745">
          <w:rPr>
            <w:rStyle w:val="a8"/>
            <w:sz w:val="28"/>
            <w:szCs w:val="28"/>
          </w:rPr>
          <w:t>голубцы</w:t>
        </w:r>
      </w:hyperlink>
      <w:r w:rsidR="004B2568" w:rsidRPr="00CA4745">
        <w:rPr>
          <w:sz w:val="28"/>
          <w:szCs w:val="28"/>
        </w:rPr>
        <w:t>» – прыжки с пристукиванием каблука о каблук. Кавалеры соревновались меж собой – кто исполнит их лучше!</w:t>
      </w:r>
    </w:p>
    <w:p w:rsidR="00911DD8" w:rsidRPr="00CA4745" w:rsidRDefault="00911DD8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Style w:val="a3"/>
          <w:rFonts w:ascii="Times New Roman" w:hAnsi="Times New Roman" w:cs="Times New Roman"/>
          <w:sz w:val="28"/>
          <w:szCs w:val="28"/>
        </w:rPr>
        <w:t>Фактурные формулы</w:t>
      </w:r>
      <w:r w:rsidRPr="00CA4745">
        <w:rPr>
          <w:rFonts w:ascii="Times New Roman" w:hAnsi="Times New Roman" w:cs="Times New Roman"/>
          <w:sz w:val="28"/>
          <w:szCs w:val="28"/>
        </w:rPr>
        <w:t xml:space="preserve"> аккомпанемента в крестьянских мазурках могут быть различными, но в творчестве композиторов часто используется </w:t>
      </w:r>
      <w:r w:rsidRPr="00CA4745">
        <w:rPr>
          <w:rStyle w:val="a3"/>
          <w:rFonts w:ascii="Times New Roman" w:hAnsi="Times New Roman" w:cs="Times New Roman"/>
          <w:sz w:val="28"/>
          <w:szCs w:val="28"/>
        </w:rPr>
        <w:t>формула вальса</w:t>
      </w:r>
      <w:r w:rsidRPr="00CA4745">
        <w:rPr>
          <w:rFonts w:ascii="Times New Roman" w:hAnsi="Times New Roman" w:cs="Times New Roman"/>
          <w:sz w:val="28"/>
          <w:szCs w:val="28"/>
        </w:rPr>
        <w:t> — бас и два аккорда.</w:t>
      </w:r>
    </w:p>
    <w:p w:rsidR="00923B24" w:rsidRPr="00CA4745" w:rsidRDefault="00923B24" w:rsidP="00CA4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745" w:rsidRPr="00CA4745" w:rsidRDefault="00A669FE" w:rsidP="00A669FE">
      <w:pPr>
        <w:pStyle w:val="a7"/>
        <w:spacing w:before="0" w:beforeAutospacing="0" w:after="0" w:afterAutospacing="0"/>
        <w:ind w:firstLine="708"/>
        <w:jc w:val="both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>На уроке мы</w:t>
      </w:r>
      <w:r w:rsidRPr="00CA4745">
        <w:rPr>
          <w:rStyle w:val="a3"/>
          <w:b w:val="0"/>
          <w:sz w:val="28"/>
          <w:szCs w:val="28"/>
        </w:rPr>
        <w:t xml:space="preserve"> будем работать над Мазуркой</w:t>
      </w:r>
      <w:r>
        <w:rPr>
          <w:rStyle w:val="a3"/>
          <w:b w:val="0"/>
          <w:sz w:val="28"/>
          <w:szCs w:val="28"/>
        </w:rPr>
        <w:t xml:space="preserve"> Н. Баклановой</w:t>
      </w:r>
      <w:r w:rsidRPr="00CA4745">
        <w:rPr>
          <w:rStyle w:val="a3"/>
          <w:b w:val="0"/>
          <w:sz w:val="28"/>
          <w:szCs w:val="28"/>
        </w:rPr>
        <w:t xml:space="preserve">. </w:t>
      </w:r>
      <w:r w:rsidR="00CA4745" w:rsidRPr="00CA4745">
        <w:rPr>
          <w:rStyle w:val="a3"/>
          <w:b w:val="0"/>
          <w:sz w:val="28"/>
          <w:szCs w:val="28"/>
        </w:rPr>
        <w:t>Педагоги скрипачи часто используют произведения Натальи Владимировны Баклановой</w:t>
      </w:r>
      <w:r w:rsidR="00CA4745">
        <w:rPr>
          <w:rStyle w:val="af"/>
          <w:bCs/>
          <w:sz w:val="28"/>
          <w:szCs w:val="28"/>
        </w:rPr>
        <w:footnoteReference w:id="1"/>
      </w:r>
      <w:r w:rsidR="00CA4745" w:rsidRPr="00CA4745">
        <w:rPr>
          <w:rStyle w:val="a3"/>
          <w:b w:val="0"/>
          <w:sz w:val="28"/>
          <w:szCs w:val="28"/>
        </w:rPr>
        <w:t xml:space="preserve"> в своей педагогической работе. Хорошо известны «</w:t>
      </w:r>
      <w:r w:rsidR="00CA4745" w:rsidRPr="00CA4745">
        <w:rPr>
          <w:sz w:val="28"/>
          <w:szCs w:val="28"/>
        </w:rPr>
        <w:t>Этюды на сложное интонирование для скрипки в сопровождении фортепьяно», «Пятнадцать мелодических этюдов», «Двадцать упражнений-вариаций»,</w:t>
      </w:r>
      <w:r w:rsidR="00CA4745" w:rsidRPr="00CA4745">
        <w:rPr>
          <w:rStyle w:val="a3"/>
          <w:sz w:val="28"/>
          <w:szCs w:val="28"/>
        </w:rPr>
        <w:t xml:space="preserve"> «Маленькие упражнения для начинающих», «Колыбельная», «Марш», «Хороводная», «Романс»,</w:t>
      </w:r>
      <w:r w:rsidR="00CA4745" w:rsidRPr="00CA4745">
        <w:rPr>
          <w:rStyle w:val="a3"/>
          <w:b w:val="0"/>
          <w:sz w:val="28"/>
          <w:szCs w:val="28"/>
        </w:rPr>
        <w:t xml:space="preserve"> «</w:t>
      </w:r>
      <w:r w:rsidR="00CA4745" w:rsidRPr="00CA4745">
        <w:rPr>
          <w:rStyle w:val="a3"/>
          <w:sz w:val="28"/>
          <w:szCs w:val="28"/>
        </w:rPr>
        <w:t>Концертино ре минор», «Сонатина си бемоль мажор».</w:t>
      </w:r>
    </w:p>
    <w:p w:rsidR="00857E80" w:rsidRDefault="00994867" w:rsidP="00CA474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A4745">
        <w:rPr>
          <w:rStyle w:val="a3"/>
          <w:sz w:val="28"/>
          <w:szCs w:val="28"/>
        </w:rPr>
        <w:t xml:space="preserve">Алексей </w:t>
      </w:r>
      <w:proofErr w:type="spellStart"/>
      <w:r w:rsidRPr="00CA4745">
        <w:rPr>
          <w:rStyle w:val="a3"/>
          <w:sz w:val="28"/>
          <w:szCs w:val="28"/>
        </w:rPr>
        <w:t>Бруни</w:t>
      </w:r>
      <w:proofErr w:type="spellEnd"/>
      <w:r w:rsidRPr="00CA4745">
        <w:rPr>
          <w:rStyle w:val="a3"/>
          <w:sz w:val="28"/>
          <w:szCs w:val="28"/>
        </w:rPr>
        <w:t xml:space="preserve"> так вспоминает </w:t>
      </w:r>
      <w:r w:rsidR="00857E80" w:rsidRPr="00CA4745">
        <w:rPr>
          <w:rStyle w:val="a3"/>
          <w:sz w:val="28"/>
          <w:szCs w:val="28"/>
        </w:rPr>
        <w:t xml:space="preserve"> про</w:t>
      </w:r>
      <w:r w:rsidRPr="00CA4745">
        <w:rPr>
          <w:rStyle w:val="a3"/>
          <w:sz w:val="28"/>
          <w:szCs w:val="28"/>
        </w:rPr>
        <w:t xml:space="preserve"> Н.В.</w:t>
      </w:r>
      <w:r w:rsidR="00857E80" w:rsidRPr="00CA4745">
        <w:rPr>
          <w:rStyle w:val="a3"/>
          <w:sz w:val="28"/>
          <w:szCs w:val="28"/>
        </w:rPr>
        <w:t xml:space="preserve"> </w:t>
      </w:r>
      <w:r w:rsidRPr="00CA4745">
        <w:rPr>
          <w:rStyle w:val="a3"/>
          <w:sz w:val="28"/>
          <w:szCs w:val="28"/>
        </w:rPr>
        <w:t>Б</w:t>
      </w:r>
      <w:r w:rsidR="00857E80" w:rsidRPr="00CA4745">
        <w:rPr>
          <w:rStyle w:val="a3"/>
          <w:sz w:val="28"/>
          <w:szCs w:val="28"/>
        </w:rPr>
        <w:t>акланову</w:t>
      </w:r>
      <w:r w:rsidR="00CA4745">
        <w:rPr>
          <w:rStyle w:val="a3"/>
          <w:sz w:val="28"/>
          <w:szCs w:val="28"/>
        </w:rPr>
        <w:t>: «</w:t>
      </w:r>
      <w:r w:rsidR="00857E80" w:rsidRPr="00CA4745">
        <w:rPr>
          <w:rStyle w:val="a3"/>
          <w:sz w:val="28"/>
          <w:szCs w:val="28"/>
        </w:rPr>
        <w:t xml:space="preserve"> </w:t>
      </w:r>
      <w:r w:rsidR="00857E80" w:rsidRPr="00CA4745">
        <w:rPr>
          <w:sz w:val="28"/>
          <w:szCs w:val="28"/>
        </w:rPr>
        <w:t xml:space="preserve">Мне рассказывал Ростропович, что Прокофьев складывал в три полочки весь музыкальный материал по разным категориям. Вот, скажем, придет к нему в голову какая-то первоклассная тема. Он ее — раз: на первую полочку. Придет </w:t>
      </w:r>
      <w:proofErr w:type="gramStart"/>
      <w:r w:rsidR="00857E80" w:rsidRPr="00CA4745">
        <w:rPr>
          <w:sz w:val="28"/>
          <w:szCs w:val="28"/>
        </w:rPr>
        <w:t>связующая</w:t>
      </w:r>
      <w:proofErr w:type="gramEnd"/>
      <w:r w:rsidR="00857E80" w:rsidRPr="00CA4745">
        <w:rPr>
          <w:sz w:val="28"/>
          <w:szCs w:val="28"/>
        </w:rPr>
        <w:t xml:space="preserve"> — он ее на вторую. Зазвучит там </w:t>
      </w:r>
      <w:proofErr w:type="gramStart"/>
      <w:r w:rsidR="00857E80" w:rsidRPr="00CA4745">
        <w:rPr>
          <w:sz w:val="28"/>
          <w:szCs w:val="28"/>
        </w:rPr>
        <w:t>какая-нибудь</w:t>
      </w:r>
      <w:proofErr w:type="gramEnd"/>
      <w:r w:rsidR="00857E80" w:rsidRPr="00CA4745">
        <w:rPr>
          <w:sz w:val="28"/>
          <w:szCs w:val="28"/>
        </w:rPr>
        <w:t xml:space="preserve"> </w:t>
      </w:r>
      <w:proofErr w:type="spellStart"/>
      <w:r w:rsidR="00857E80" w:rsidRPr="00CA4745">
        <w:rPr>
          <w:sz w:val="28"/>
          <w:szCs w:val="28"/>
        </w:rPr>
        <w:t>арабесочка</w:t>
      </w:r>
      <w:proofErr w:type="spellEnd"/>
      <w:r w:rsidR="00857E80" w:rsidRPr="00CA4745">
        <w:rPr>
          <w:sz w:val="28"/>
          <w:szCs w:val="28"/>
        </w:rPr>
        <w:t xml:space="preserve"> — он ее на третью. А потом, когда начинает работать над большим произведением, он просматривает: «А что у меня есть?» И что-то выбирает. Кстати, о подобном методе работы мне говорила и Наталья Владимировна Бакланова — жена моего консерваторского профессора Бориса Владимировича Беленького. «Вот, вы стараетесь к композиции подходить слишком концептуально. (Причем, я был мальчишка, а она со мной на «вы».) — Идите иногда более просто. Придумаете что-то — запишите, а потом — используйте».</w:t>
      </w:r>
    </w:p>
    <w:p w:rsidR="00CA4745" w:rsidRPr="00CA4745" w:rsidRDefault="00CA4745" w:rsidP="00CA474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B2568" w:rsidRPr="00CA4745" w:rsidRDefault="00D90450" w:rsidP="00CA4745">
      <w:pPr>
        <w:pStyle w:val="a7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CA4745">
        <w:rPr>
          <w:rStyle w:val="a3"/>
          <w:b w:val="0"/>
          <w:sz w:val="28"/>
          <w:szCs w:val="28"/>
        </w:rPr>
        <w:t xml:space="preserve">С учащейся </w:t>
      </w:r>
      <w:r w:rsidRPr="00CA4745">
        <w:rPr>
          <w:sz w:val="28"/>
          <w:szCs w:val="28"/>
        </w:rPr>
        <w:t>с</w:t>
      </w:r>
      <w:r w:rsidR="004B2568" w:rsidRPr="00CA4745">
        <w:rPr>
          <w:sz w:val="28"/>
          <w:szCs w:val="28"/>
        </w:rPr>
        <w:t>лушали Мазурку в исполнении Б</w:t>
      </w:r>
      <w:r w:rsidR="00983BC4" w:rsidRPr="00CA4745">
        <w:rPr>
          <w:sz w:val="28"/>
          <w:szCs w:val="28"/>
        </w:rPr>
        <w:t>. Киселева, ансамбля скрипачей «</w:t>
      </w:r>
      <w:r w:rsidR="004B2568" w:rsidRPr="00CA4745">
        <w:rPr>
          <w:sz w:val="28"/>
          <w:szCs w:val="28"/>
        </w:rPr>
        <w:t>Калейдоскоп», смотрели видео с бальным танцем Мазурка</w:t>
      </w:r>
      <w:r w:rsidRPr="00CA4745">
        <w:rPr>
          <w:sz w:val="28"/>
          <w:szCs w:val="28"/>
        </w:rPr>
        <w:t>, посмотрели репродукции с движениями танца.</w:t>
      </w:r>
      <w:r w:rsidR="004F24CD" w:rsidRPr="00CA4745">
        <w:rPr>
          <w:sz w:val="28"/>
          <w:szCs w:val="28"/>
        </w:rPr>
        <w:t xml:space="preserve"> </w:t>
      </w:r>
      <w:r w:rsidRPr="00CA4745">
        <w:rPr>
          <w:sz w:val="28"/>
          <w:szCs w:val="28"/>
        </w:rPr>
        <w:t>Была определена форма мазурки,</w:t>
      </w:r>
      <w:r w:rsidRPr="00CA4745">
        <w:rPr>
          <w:rStyle w:val="a3"/>
          <w:b w:val="0"/>
          <w:sz w:val="28"/>
          <w:szCs w:val="28"/>
        </w:rPr>
        <w:t xml:space="preserve"> был разобран текст.</w:t>
      </w:r>
    </w:p>
    <w:p w:rsidR="006461D2" w:rsidRPr="00CA4745" w:rsidRDefault="006461D2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Мазурка одна из самых ярких пьес, написанных для детей. Тональность</w:t>
      </w:r>
      <w:r w:rsidR="008F6682" w:rsidRPr="00CA4745">
        <w:rPr>
          <w:rFonts w:ascii="Times New Roman" w:hAnsi="Times New Roman" w:cs="Times New Roman"/>
          <w:sz w:val="28"/>
          <w:szCs w:val="28"/>
        </w:rPr>
        <w:t xml:space="preserve"> </w:t>
      </w:r>
      <w:r w:rsidR="008F6682" w:rsidRPr="00CA47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F6682" w:rsidRPr="00CA47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F6682" w:rsidRPr="00CA4745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8F6682" w:rsidRPr="00CA4745">
        <w:rPr>
          <w:rFonts w:ascii="Times New Roman" w:hAnsi="Times New Roman" w:cs="Times New Roman"/>
          <w:sz w:val="28"/>
          <w:szCs w:val="28"/>
        </w:rPr>
        <w:t>.</w:t>
      </w:r>
      <w:r w:rsidRPr="00CA4745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8F6682" w:rsidRPr="00CA4745">
        <w:rPr>
          <w:rFonts w:ascii="Times New Roman" w:hAnsi="Times New Roman" w:cs="Times New Roman"/>
          <w:sz w:val="28"/>
          <w:szCs w:val="28"/>
        </w:rPr>
        <w:t xml:space="preserve"> – рондо.</w:t>
      </w:r>
      <w:r w:rsidRPr="00CA4745">
        <w:rPr>
          <w:rFonts w:ascii="Times New Roman" w:hAnsi="Times New Roman" w:cs="Times New Roman"/>
          <w:sz w:val="28"/>
          <w:szCs w:val="28"/>
        </w:rPr>
        <w:t xml:space="preserve"> Главная тема называется рефрен, а части расположенные между рефреном называются эпизодами. Рондо начинается и заканчивается рефреном, словно образуя замкнутый круг.</w:t>
      </w:r>
    </w:p>
    <w:p w:rsidR="006461D2" w:rsidRPr="00CA4745" w:rsidRDefault="006461D2" w:rsidP="00CA4745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  <w:r w:rsidRPr="00CA4745">
        <w:rPr>
          <w:sz w:val="28"/>
          <w:szCs w:val="28"/>
        </w:rPr>
        <w:t xml:space="preserve">Схема её формы — </w:t>
      </w:r>
      <w:r w:rsidRPr="00CA4745">
        <w:rPr>
          <w:rStyle w:val="a3"/>
          <w:sz w:val="28"/>
          <w:szCs w:val="28"/>
        </w:rPr>
        <w:t>АБАВА</w:t>
      </w:r>
      <w:r w:rsidRPr="00CA4745">
        <w:rPr>
          <w:sz w:val="28"/>
          <w:szCs w:val="28"/>
        </w:rPr>
        <w:t>, то есть в </w:t>
      </w:r>
      <w:r w:rsidRPr="00CA4745">
        <w:rPr>
          <w:rStyle w:val="a3"/>
          <w:sz w:val="28"/>
          <w:szCs w:val="28"/>
        </w:rPr>
        <w:t>пяти</w:t>
      </w:r>
      <w:r w:rsidRPr="00CA4745">
        <w:rPr>
          <w:sz w:val="28"/>
          <w:szCs w:val="28"/>
        </w:rPr>
        <w:t xml:space="preserve"> её разделах появляются </w:t>
      </w:r>
      <w:r w:rsidRPr="00CA4745">
        <w:rPr>
          <w:rStyle w:val="a3"/>
          <w:sz w:val="28"/>
          <w:szCs w:val="28"/>
        </w:rPr>
        <w:t>три</w:t>
      </w:r>
      <w:r w:rsidRPr="00CA4745">
        <w:rPr>
          <w:sz w:val="28"/>
          <w:szCs w:val="28"/>
        </w:rPr>
        <w:t xml:space="preserve"> разные темы. Первая тема — </w:t>
      </w:r>
      <w:r w:rsidRPr="00CA4745">
        <w:rPr>
          <w:rStyle w:val="a3"/>
          <w:sz w:val="28"/>
          <w:szCs w:val="28"/>
        </w:rPr>
        <w:t>рефрен</w:t>
      </w:r>
      <w:r w:rsidRPr="00CA4745">
        <w:rPr>
          <w:sz w:val="28"/>
          <w:szCs w:val="28"/>
        </w:rPr>
        <w:t xml:space="preserve"> (</w:t>
      </w:r>
      <w:r w:rsidRPr="00CA4745">
        <w:rPr>
          <w:b/>
          <w:sz w:val="28"/>
          <w:szCs w:val="28"/>
        </w:rPr>
        <w:t>А</w:t>
      </w:r>
      <w:r w:rsidRPr="00CA4745">
        <w:rPr>
          <w:sz w:val="28"/>
          <w:szCs w:val="28"/>
        </w:rPr>
        <w:t>) — написана в характере блестящего бального танца с характерным для мазурок ритмом</w:t>
      </w:r>
      <w:r w:rsidR="008F6682" w:rsidRPr="00CA4745">
        <w:rPr>
          <w:sz w:val="28"/>
          <w:szCs w:val="28"/>
        </w:rPr>
        <w:t>, мелодия движется плавно, без </w:t>
      </w:r>
      <w:proofErr w:type="spellStart"/>
      <w:r w:rsidR="008F6682" w:rsidRPr="00CA4745">
        <w:rPr>
          <w:sz w:val="28"/>
          <w:szCs w:val="28"/>
        </w:rPr>
        <w:t>скачков</w:t>
      </w:r>
      <w:proofErr w:type="gramStart"/>
      <w:r w:rsidR="008F6682" w:rsidRPr="00CA4745">
        <w:rPr>
          <w:sz w:val="28"/>
          <w:szCs w:val="28"/>
        </w:rPr>
        <w:t>.</w:t>
      </w:r>
      <w:r w:rsidRPr="00CA4745">
        <w:rPr>
          <w:sz w:val="28"/>
          <w:szCs w:val="28"/>
        </w:rPr>
        <w:t>В</w:t>
      </w:r>
      <w:proofErr w:type="spellEnd"/>
      <w:proofErr w:type="gramEnd"/>
      <w:r w:rsidRPr="00CA4745">
        <w:rPr>
          <w:sz w:val="28"/>
          <w:szCs w:val="28"/>
        </w:rPr>
        <w:t xml:space="preserve"> первом </w:t>
      </w:r>
      <w:r w:rsidRPr="00CA4745">
        <w:rPr>
          <w:rStyle w:val="a3"/>
          <w:sz w:val="28"/>
          <w:szCs w:val="28"/>
        </w:rPr>
        <w:t>эпизоде</w:t>
      </w:r>
      <w:r w:rsidRPr="00CA4745">
        <w:rPr>
          <w:sz w:val="28"/>
          <w:szCs w:val="28"/>
        </w:rPr>
        <w:t xml:space="preserve"> (Б) сохраняется острый ритм мазурки, но</w:t>
      </w:r>
      <w:r w:rsidR="008F6682" w:rsidRPr="00CA4745">
        <w:rPr>
          <w:sz w:val="28"/>
          <w:szCs w:val="28"/>
        </w:rPr>
        <w:t>; появляется</w:t>
      </w:r>
      <w:r w:rsidRPr="00CA4745">
        <w:rPr>
          <w:sz w:val="28"/>
          <w:szCs w:val="28"/>
        </w:rPr>
        <w:t xml:space="preserve"> штрих </w:t>
      </w:r>
      <w:proofErr w:type="spellStart"/>
      <w:r w:rsidRPr="00CA4745">
        <w:rPr>
          <w:rStyle w:val="a3"/>
          <w:sz w:val="28"/>
          <w:szCs w:val="28"/>
        </w:rPr>
        <w:t>legato</w:t>
      </w:r>
      <w:proofErr w:type="spellEnd"/>
      <w:r w:rsidRPr="00CA4745">
        <w:rPr>
          <w:sz w:val="28"/>
          <w:szCs w:val="28"/>
        </w:rPr>
        <w:t>. Музыка приобретает более нежный, лирический характер.</w:t>
      </w:r>
      <w:r w:rsidR="00CA4745">
        <w:rPr>
          <w:sz w:val="28"/>
          <w:szCs w:val="28"/>
        </w:rPr>
        <w:t xml:space="preserve"> </w:t>
      </w:r>
      <w:r w:rsidRPr="00CA4745">
        <w:rPr>
          <w:sz w:val="28"/>
          <w:szCs w:val="28"/>
        </w:rPr>
        <w:t>После этого эпизода снова звучит рефрен (А)</w:t>
      </w:r>
      <w:proofErr w:type="gramStart"/>
      <w:r w:rsidRPr="00CA4745">
        <w:rPr>
          <w:sz w:val="28"/>
          <w:szCs w:val="28"/>
        </w:rPr>
        <w:t>.С</w:t>
      </w:r>
      <w:proofErr w:type="gramEnd"/>
      <w:r w:rsidRPr="00CA4745">
        <w:rPr>
          <w:sz w:val="28"/>
          <w:szCs w:val="28"/>
        </w:rPr>
        <w:t>ледующий эпизод (В)</w:t>
      </w:r>
      <w:r w:rsidR="008F6682" w:rsidRPr="00CA4745">
        <w:rPr>
          <w:sz w:val="28"/>
          <w:szCs w:val="28"/>
        </w:rPr>
        <w:t xml:space="preserve"> написан в тональности </w:t>
      </w:r>
      <w:r w:rsidR="008F6682" w:rsidRPr="00CA4745">
        <w:rPr>
          <w:sz w:val="28"/>
          <w:szCs w:val="28"/>
          <w:lang w:val="en-US"/>
        </w:rPr>
        <w:t>G</w:t>
      </w:r>
      <w:r w:rsidR="008F6682" w:rsidRPr="00CA4745">
        <w:rPr>
          <w:sz w:val="28"/>
          <w:szCs w:val="28"/>
        </w:rPr>
        <w:t>-</w:t>
      </w:r>
      <w:proofErr w:type="spellStart"/>
      <w:r w:rsidR="008F6682" w:rsidRPr="00CA4745">
        <w:rPr>
          <w:sz w:val="28"/>
          <w:szCs w:val="28"/>
          <w:lang w:val="en-US"/>
        </w:rPr>
        <w:t>dur</w:t>
      </w:r>
      <w:proofErr w:type="spellEnd"/>
      <w:r w:rsidRPr="00CA4745">
        <w:rPr>
          <w:sz w:val="28"/>
          <w:szCs w:val="28"/>
        </w:rPr>
        <w:t> — музыкальная картинка кукольного танца в ис</w:t>
      </w:r>
      <w:r w:rsidR="008F6682" w:rsidRPr="00CA4745">
        <w:rPr>
          <w:sz w:val="28"/>
          <w:szCs w:val="28"/>
        </w:rPr>
        <w:t>полнении деревенских музыкантов</w:t>
      </w:r>
      <w:r w:rsidR="00B73EFA" w:rsidRPr="00CA4745">
        <w:rPr>
          <w:sz w:val="28"/>
          <w:szCs w:val="28"/>
        </w:rPr>
        <w:t>. Завершает пьес</w:t>
      </w:r>
      <w:r w:rsidR="008F6682" w:rsidRPr="00CA4745">
        <w:rPr>
          <w:sz w:val="28"/>
          <w:szCs w:val="28"/>
        </w:rPr>
        <w:t>у рефрен</w:t>
      </w:r>
      <w:r w:rsidR="00B73EFA" w:rsidRPr="00CA4745">
        <w:rPr>
          <w:sz w:val="28"/>
          <w:szCs w:val="28"/>
        </w:rPr>
        <w:t>.</w:t>
      </w:r>
    </w:p>
    <w:p w:rsidR="00B87ECD" w:rsidRPr="00CA4745" w:rsidRDefault="00983BC4" w:rsidP="00CA4745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Для </w:t>
      </w:r>
      <w:proofErr w:type="gramStart"/>
      <w:r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2 класса представляет сложность исполнить ритмический рисун</w:t>
      </w:r>
      <w:r w:rsidR="00A60532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>ок:</w:t>
      </w:r>
      <w:r w:rsidR="00A60532"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64EDF0" wp14:editId="7508D472">
            <wp:extent cx="5940425" cy="920750"/>
            <wp:effectExtent l="19050" t="0" r="3175" b="0"/>
            <wp:docPr id="27" name="Рисунок 26" descr="2019-02-24_195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24_19565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9FE" w:rsidRDefault="00A60532" w:rsidP="00CA4745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>Необходимо отработать начальный ритмический рисунок на открытых струнах, чтобы точно выдержать половинную ноту.</w:t>
      </w:r>
      <w:r w:rsidR="00955CD4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Помочь отработать данный ритм могут </w:t>
      </w:r>
      <w:r w:rsidR="008D187A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55CD4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>простые движения. Например: на восьмых – притопы, а  на половинную ноту два шага. Затем все связать с распределением смычка.</w:t>
      </w:r>
      <w:r w:rsidR="00955CD4" w:rsidRPr="00CA474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E1375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>В третьем такте вновь меняется скорость движения смычка: вместо половинной ноты появляются две четверти</w:t>
      </w:r>
      <w:r w:rsidR="00955CD4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0E1375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нужно быть внимательным, чтобы</w:t>
      </w:r>
      <w:r w:rsidR="00955CD4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изменить скорость движения смычка и</w:t>
      </w:r>
      <w:r w:rsidR="000E1375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точно исполнить </w:t>
      </w:r>
      <w:r w:rsidR="00F805E7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ритм. В 6 такте  появляется </w:t>
      </w:r>
      <w:proofErr w:type="spellStart"/>
      <w:r w:rsidR="00F805E7" w:rsidRPr="00CA4745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Gis</w:t>
      </w:r>
      <w:proofErr w:type="spellEnd"/>
      <w:r w:rsidR="000E1375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нужно точно переставить </w:t>
      </w:r>
      <w:r w:rsidR="00F805E7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второй палец рядом </w:t>
      </w:r>
      <w:r w:rsidR="00F805E7" w:rsidRPr="00CA4745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c</w:t>
      </w:r>
      <w:r w:rsidR="00714F9C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805E7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>третьем</w:t>
      </w:r>
      <w:r w:rsidR="000E1375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714F9C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805E7" w:rsidRPr="00CA4745">
        <w:rPr>
          <w:rFonts w:ascii="Times New Roman" w:hAnsi="Times New Roman" w:cs="Times New Roman"/>
          <w:sz w:val="28"/>
          <w:szCs w:val="28"/>
        </w:rPr>
        <w:t xml:space="preserve">Горделивая и изящная тема </w:t>
      </w:r>
      <w:r w:rsidR="00A21B7A" w:rsidRPr="00CA4745">
        <w:rPr>
          <w:rFonts w:ascii="Times New Roman" w:hAnsi="Times New Roman" w:cs="Times New Roman"/>
          <w:sz w:val="28"/>
          <w:szCs w:val="28"/>
        </w:rPr>
        <w:t>с чётким ритмом и</w:t>
      </w:r>
      <w:r w:rsidR="00F805E7" w:rsidRPr="00CA4745">
        <w:rPr>
          <w:rFonts w:ascii="Times New Roman" w:hAnsi="Times New Roman" w:cs="Times New Roman"/>
          <w:sz w:val="28"/>
          <w:szCs w:val="28"/>
        </w:rPr>
        <w:t xml:space="preserve"> акцентами</w:t>
      </w:r>
      <w:r w:rsidR="00A21B7A" w:rsidRPr="00CA4745">
        <w:rPr>
          <w:rFonts w:ascii="Times New Roman" w:hAnsi="Times New Roman" w:cs="Times New Roman"/>
          <w:sz w:val="28"/>
          <w:szCs w:val="28"/>
        </w:rPr>
        <w:t xml:space="preserve"> мягко перетекает в </w:t>
      </w:r>
      <w:r w:rsidR="00A21B7A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явно женскую, воздушную, полетную часть рефрена. </w:t>
      </w:r>
      <w:r w:rsidR="005B415F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>Чтобы исполнить</w:t>
      </w:r>
      <w:r w:rsidR="00A21B7A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её</w:t>
      </w:r>
      <w:r w:rsidR="005B415F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на </w:t>
      </w:r>
      <w:r w:rsidR="005B415F" w:rsidRPr="00CA4745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5B415F" w:rsidRPr="00CA4745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="00714F9C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>необходимо не доводить</w:t>
      </w:r>
      <w:r w:rsidR="005B415F"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смычок до колодки, остаться в средней части смычка:</w:t>
      </w:r>
    </w:p>
    <w:p w:rsidR="00A60532" w:rsidRPr="00CA4745" w:rsidRDefault="005B415F" w:rsidP="00CA474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CA474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A47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CA47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ECB0576" wp14:editId="7D9D6DC9">
            <wp:extent cx="904762" cy="885714"/>
            <wp:effectExtent l="19050" t="0" r="0" b="0"/>
            <wp:docPr id="28" name="Рисунок 27" descr="2019-02-24_202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24_2022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7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B89A3D8" wp14:editId="0A5F57A2">
            <wp:extent cx="5940425" cy="652780"/>
            <wp:effectExtent l="19050" t="0" r="3175" b="0"/>
            <wp:docPr id="29" name="Рисунок 28" descr="2019-02-24_202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24_20223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15F" w:rsidRPr="00CA4745" w:rsidRDefault="00714F9C" w:rsidP="00CA474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t>Появ</w:t>
      </w:r>
      <w:r w:rsidR="00B73EFA"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t>ившееся</w:t>
      </w:r>
      <w:r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легато на певую долю придает нежность</w:t>
      </w:r>
      <w:r w:rsidR="00B73EFA"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t>, мягкость</w:t>
      </w:r>
      <w:r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теме.</w:t>
      </w:r>
      <w:r w:rsidR="005B415F"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t>Заканчива</w:t>
      </w:r>
      <w:r w:rsidR="00B73EFA"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t>ется часть</w:t>
      </w:r>
      <w:r w:rsidR="005B415F"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гаммообразным нисходящим движением на крещендо с расширением смычка. Обращаем внимание ученика на </w:t>
      </w:r>
      <w:r w:rsidR="000930B9"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t>то, что это кусочек гаммы, которая уже к этому моменту пройдена. Не лишним будет вспомнить её, проиграть вверх и вниз, просольфеджировать. Обратить внимание на расположение пальцев на разных струнах.</w:t>
      </w:r>
    </w:p>
    <w:p w:rsidR="00CA4745" w:rsidRDefault="000930B9" w:rsidP="00CA474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t>Следующий эпизод звучит мягко, женственно:</w:t>
      </w:r>
    </w:p>
    <w:p w:rsidR="000930B9" w:rsidRPr="00CA4745" w:rsidRDefault="000930B9" w:rsidP="00CA47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B1A43E" wp14:editId="67F68F73">
            <wp:extent cx="5733334" cy="980952"/>
            <wp:effectExtent l="19050" t="0" r="716" b="0"/>
            <wp:docPr id="30" name="Рисунок 29" descr="2019-02-24_203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24_20324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334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15F" w:rsidRPr="00CA4745" w:rsidRDefault="000930B9" w:rsidP="00CA474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t>Акценты на первую долю должны быть исполнены на пиано, но в то-же время быть упругими, четкими. Ритмический рисунок повторяет ритм рефрена. В</w:t>
      </w:r>
      <w:r w:rsidR="00D90450"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интонационном плане нужно быть</w:t>
      </w:r>
      <w:r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внимательны</w:t>
      </w:r>
      <w:r w:rsidR="00714F9C"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 к октавным нотам фа. В конце эпизода следует расширить смычок. Идущий следом  рефрен, изложен в </w:t>
      </w:r>
      <w:r w:rsidR="00D90450"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t>сок</w:t>
      </w:r>
      <w:r w:rsidR="00714F9C" w:rsidRPr="00CA4745">
        <w:rPr>
          <w:rFonts w:ascii="Times New Roman" w:hAnsi="Times New Roman" w:cs="Times New Roman"/>
          <w:noProof/>
          <w:sz w:val="28"/>
          <w:szCs w:val="28"/>
          <w:lang w:eastAsia="ru-RU"/>
        </w:rPr>
        <w:t>ращеном варианте.</w:t>
      </w:r>
    </w:p>
    <w:p w:rsidR="004708C2" w:rsidRPr="00CA4745" w:rsidRDefault="004708C2" w:rsidP="00CA474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745">
        <w:rPr>
          <w:sz w:val="28"/>
          <w:szCs w:val="28"/>
        </w:rPr>
        <w:t xml:space="preserve">Следующий эпизод — музыкальная картинка кукольного танца в исполнении деревенских музыкантов.                   </w:t>
      </w:r>
      <w:r w:rsidRPr="00CA4745">
        <w:rPr>
          <w:noProof/>
          <w:sz w:val="28"/>
          <w:szCs w:val="28"/>
        </w:rPr>
        <w:drawing>
          <wp:inline distT="0" distB="0" distL="0" distR="0" wp14:anchorId="78EA2011" wp14:editId="48DD1E97">
            <wp:extent cx="1809750" cy="933450"/>
            <wp:effectExtent l="19050" t="0" r="0" b="0"/>
            <wp:docPr id="31" name="Рисунок 30" descr="2019-02-24_215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24_2155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8C2" w:rsidRPr="00CA4745" w:rsidRDefault="004708C2" w:rsidP="00CA474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A4745">
        <w:rPr>
          <w:noProof/>
          <w:sz w:val="28"/>
          <w:szCs w:val="28"/>
        </w:rPr>
        <w:drawing>
          <wp:inline distT="0" distB="0" distL="0" distR="0" wp14:anchorId="65EB6EC7" wp14:editId="1405C607">
            <wp:extent cx="5940425" cy="688340"/>
            <wp:effectExtent l="19050" t="0" r="3175" b="0"/>
            <wp:docPr id="32" name="Рисунок 31" descr="2019-02-24_21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24_21552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8C2" w:rsidRPr="00CA4745" w:rsidRDefault="004708C2" w:rsidP="00CA474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745">
        <w:rPr>
          <w:sz w:val="28"/>
          <w:szCs w:val="28"/>
        </w:rPr>
        <w:t xml:space="preserve"> Как правило</w:t>
      </w:r>
      <w:r w:rsidR="003E1CFF" w:rsidRPr="00CA4745">
        <w:rPr>
          <w:sz w:val="28"/>
          <w:szCs w:val="28"/>
        </w:rPr>
        <w:t>,</w:t>
      </w:r>
      <w:r w:rsidRPr="00CA4745">
        <w:rPr>
          <w:sz w:val="28"/>
          <w:szCs w:val="28"/>
        </w:rPr>
        <w:t xml:space="preserve"> учащиеся не внимательны к точному исполнению штриха в данной части</w:t>
      </w:r>
      <w:r w:rsidR="003E1CFF" w:rsidRPr="00CA4745">
        <w:rPr>
          <w:sz w:val="28"/>
          <w:szCs w:val="28"/>
        </w:rPr>
        <w:t>.</w:t>
      </w:r>
      <w:r w:rsidRPr="00CA4745">
        <w:rPr>
          <w:sz w:val="28"/>
          <w:szCs w:val="28"/>
        </w:rPr>
        <w:t xml:space="preserve"> </w:t>
      </w:r>
      <w:r w:rsidR="003E1CFF" w:rsidRPr="00CA4745">
        <w:rPr>
          <w:sz w:val="28"/>
          <w:szCs w:val="28"/>
        </w:rPr>
        <w:t>Следует требовать точного исполнения стаккато</w:t>
      </w:r>
      <w:r w:rsidR="00B73EFA" w:rsidRPr="00CA4745">
        <w:rPr>
          <w:sz w:val="28"/>
          <w:szCs w:val="28"/>
        </w:rPr>
        <w:t xml:space="preserve"> на второй и третьей доли такта, не останавливать смычок после первой четверти. И хотя в нотном тексте не выписана подробно динамика, с пятого т</w:t>
      </w:r>
      <w:r w:rsidR="00F805E7" w:rsidRPr="00CA4745">
        <w:rPr>
          <w:sz w:val="28"/>
          <w:szCs w:val="28"/>
        </w:rPr>
        <w:t xml:space="preserve">акта следует сделать крещендо на повторяющихся нотах </w:t>
      </w:r>
      <w:r w:rsidR="00F805E7" w:rsidRPr="00CA4745">
        <w:rPr>
          <w:sz w:val="28"/>
          <w:szCs w:val="28"/>
          <w:lang w:val="en-US"/>
        </w:rPr>
        <w:t>D</w:t>
      </w:r>
      <w:r w:rsidR="00F805E7" w:rsidRPr="00CA4745">
        <w:rPr>
          <w:sz w:val="28"/>
          <w:szCs w:val="28"/>
        </w:rPr>
        <w:t xml:space="preserve"> и мягко закончить фразу.</w:t>
      </w:r>
      <w:r w:rsidR="00A21B7A" w:rsidRPr="00CA4745">
        <w:rPr>
          <w:sz w:val="28"/>
          <w:szCs w:val="28"/>
        </w:rPr>
        <w:t xml:space="preserve"> Завершает пьесу рефрен, повторяющийся в полном объеме.</w:t>
      </w:r>
    </w:p>
    <w:p w:rsidR="00471269" w:rsidRPr="00CA4745" w:rsidRDefault="007A0A03" w:rsidP="00CA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45">
        <w:rPr>
          <w:rFonts w:ascii="Times New Roman" w:hAnsi="Times New Roman" w:cs="Times New Roman"/>
          <w:sz w:val="28"/>
          <w:szCs w:val="28"/>
        </w:rPr>
        <w:t xml:space="preserve">Нельзя не затронуть еще один аспект в работе над произведением. Это знакомство учащегося с партией фортепиано ученик </w:t>
      </w:r>
      <w:r w:rsidR="00471269" w:rsidRPr="00CA4745">
        <w:rPr>
          <w:rFonts w:ascii="Times New Roman" w:hAnsi="Times New Roman" w:cs="Times New Roman"/>
          <w:sz w:val="28"/>
          <w:szCs w:val="28"/>
        </w:rPr>
        <w:t>должен знать,</w:t>
      </w:r>
      <w:r w:rsidR="004F24CD" w:rsidRPr="00CA4745">
        <w:rPr>
          <w:rFonts w:ascii="Times New Roman" w:hAnsi="Times New Roman" w:cs="Times New Roman"/>
          <w:sz w:val="28"/>
          <w:szCs w:val="28"/>
        </w:rPr>
        <w:t xml:space="preserve"> </w:t>
      </w:r>
      <w:r w:rsidRPr="00CA4745">
        <w:rPr>
          <w:rFonts w:ascii="Times New Roman" w:hAnsi="Times New Roman" w:cs="Times New Roman"/>
          <w:sz w:val="28"/>
          <w:szCs w:val="28"/>
        </w:rPr>
        <w:t>как звучит аккомпа</w:t>
      </w:r>
      <w:r w:rsidR="00471269" w:rsidRPr="00CA4745">
        <w:rPr>
          <w:rFonts w:ascii="Times New Roman" w:hAnsi="Times New Roman" w:cs="Times New Roman"/>
          <w:sz w:val="28"/>
          <w:szCs w:val="28"/>
        </w:rPr>
        <w:t>немент. П</w:t>
      </w:r>
      <w:r w:rsidRPr="00CA4745">
        <w:rPr>
          <w:rFonts w:ascii="Times New Roman" w:hAnsi="Times New Roman" w:cs="Times New Roman"/>
          <w:sz w:val="28"/>
          <w:szCs w:val="28"/>
        </w:rPr>
        <w:t>реподаватель обращает внимание на ритм, мелодическую линию в партии аккомпанемента, на те - же звуки, что и у скрипача. В Мазурке  в левой руке фортепианной партии звучит бас и два аккорда. Это «фундамент» мазурки.</w:t>
      </w:r>
      <w:r w:rsidR="001572BB" w:rsidRPr="00CA4745">
        <w:rPr>
          <w:rFonts w:ascii="Times New Roman" w:hAnsi="Times New Roman" w:cs="Times New Roman"/>
          <w:sz w:val="28"/>
          <w:szCs w:val="28"/>
        </w:rPr>
        <w:t xml:space="preserve"> </w:t>
      </w:r>
      <w:r w:rsidRPr="00CA4745">
        <w:rPr>
          <w:rFonts w:ascii="Times New Roman" w:hAnsi="Times New Roman" w:cs="Times New Roman"/>
          <w:sz w:val="28"/>
          <w:szCs w:val="28"/>
        </w:rPr>
        <w:t>Правая рука и</w:t>
      </w:r>
      <w:r w:rsidR="00471269" w:rsidRPr="00CA4745">
        <w:rPr>
          <w:rFonts w:ascii="Times New Roman" w:hAnsi="Times New Roman" w:cs="Times New Roman"/>
          <w:sz w:val="28"/>
          <w:szCs w:val="28"/>
        </w:rPr>
        <w:t>грает партию скрипача акко</w:t>
      </w:r>
      <w:r w:rsidR="001572BB" w:rsidRPr="00CA4745">
        <w:rPr>
          <w:rFonts w:ascii="Times New Roman" w:hAnsi="Times New Roman" w:cs="Times New Roman"/>
          <w:sz w:val="28"/>
          <w:szCs w:val="28"/>
        </w:rPr>
        <w:t>рдами и движениями восьмых в терцию</w:t>
      </w:r>
      <w:r w:rsidR="004F24CD" w:rsidRPr="00CA4745">
        <w:rPr>
          <w:rFonts w:ascii="Times New Roman" w:hAnsi="Times New Roman" w:cs="Times New Roman"/>
          <w:sz w:val="28"/>
          <w:szCs w:val="28"/>
        </w:rPr>
        <w:t xml:space="preserve">  и сексту</w:t>
      </w:r>
      <w:r w:rsidR="001572BB" w:rsidRPr="00CA4745">
        <w:rPr>
          <w:rFonts w:ascii="Times New Roman" w:hAnsi="Times New Roman" w:cs="Times New Roman"/>
          <w:sz w:val="28"/>
          <w:szCs w:val="28"/>
        </w:rPr>
        <w:t xml:space="preserve"> с партией солиста.</w:t>
      </w:r>
      <w:r w:rsidRPr="00CA4745">
        <w:rPr>
          <w:rFonts w:ascii="Times New Roman" w:hAnsi="Times New Roman" w:cs="Times New Roman"/>
          <w:sz w:val="28"/>
          <w:szCs w:val="28"/>
        </w:rPr>
        <w:t xml:space="preserve"> Ученик должен постоянно держать это в поле своего внимания</w:t>
      </w:r>
      <w:r w:rsidR="00471269" w:rsidRPr="00CA4745">
        <w:rPr>
          <w:rFonts w:ascii="Times New Roman" w:hAnsi="Times New Roman" w:cs="Times New Roman"/>
          <w:sz w:val="28"/>
          <w:szCs w:val="28"/>
        </w:rPr>
        <w:t xml:space="preserve">, стремиться слушать себя и партию концертмейстера, добиваться синхронности исполнения: </w:t>
      </w:r>
      <w:r w:rsidR="001572BB" w:rsidRPr="00CA4745">
        <w:rPr>
          <w:rFonts w:ascii="Times New Roman" w:hAnsi="Times New Roman" w:cs="Times New Roman"/>
          <w:sz w:val="28"/>
          <w:szCs w:val="28"/>
        </w:rPr>
        <w:t xml:space="preserve"> </w:t>
      </w:r>
      <w:r w:rsidR="00471269"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ритмического пульса и темпа.</w:t>
      </w:r>
    </w:p>
    <w:p w:rsidR="00AB628F" w:rsidRPr="00CA4745" w:rsidRDefault="00CA4745" w:rsidP="00CA474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произведение, которое вы услышите </w:t>
      </w:r>
      <w:r w:rsidR="00AB628F" w:rsidRPr="00CA4745">
        <w:rPr>
          <w:sz w:val="28"/>
          <w:szCs w:val="28"/>
        </w:rPr>
        <w:t xml:space="preserve"> </w:t>
      </w:r>
      <w:r>
        <w:rPr>
          <w:sz w:val="28"/>
          <w:szCs w:val="28"/>
        </w:rPr>
        <w:t>- пьеса</w:t>
      </w:r>
      <w:r w:rsidR="00AB628F" w:rsidRPr="00CA4745">
        <w:rPr>
          <w:sz w:val="28"/>
          <w:szCs w:val="28"/>
        </w:rPr>
        <w:t xml:space="preserve"> Поля Виардо</w:t>
      </w:r>
      <w:r>
        <w:rPr>
          <w:rStyle w:val="af"/>
          <w:sz w:val="28"/>
          <w:szCs w:val="28"/>
        </w:rPr>
        <w:footnoteReference w:id="2"/>
      </w:r>
      <w:r w:rsidR="00AB628F" w:rsidRPr="00CA4745">
        <w:rPr>
          <w:sz w:val="28"/>
          <w:szCs w:val="28"/>
        </w:rPr>
        <w:t>.</w:t>
      </w:r>
      <w:r w:rsidR="00AB628F" w:rsidRPr="00CA4745">
        <w:rPr>
          <w:b/>
          <w:bCs/>
          <w:sz w:val="28"/>
          <w:szCs w:val="28"/>
        </w:rPr>
        <w:t xml:space="preserve"> </w:t>
      </w:r>
    </w:p>
    <w:p w:rsidR="00FA4BDF" w:rsidRPr="00CA4745" w:rsidRDefault="00FA4BDF" w:rsidP="00CA474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A4745">
        <w:rPr>
          <w:sz w:val="28"/>
          <w:szCs w:val="28"/>
        </w:rPr>
        <w:t xml:space="preserve">Поль Виардо относится к композиторам – романтикам. Для романтического </w:t>
      </w:r>
      <w:r w:rsidRPr="00CA4745">
        <w:rPr>
          <w:rStyle w:val="a6"/>
          <w:i w:val="0"/>
          <w:sz w:val="28"/>
          <w:szCs w:val="28"/>
        </w:rPr>
        <w:t>мировоззрения</w:t>
      </w:r>
      <w:r w:rsidRPr="00CA4745">
        <w:rPr>
          <w:i/>
          <w:sz w:val="28"/>
          <w:szCs w:val="28"/>
        </w:rPr>
        <w:t xml:space="preserve"> </w:t>
      </w:r>
      <w:r w:rsidRPr="00CA4745">
        <w:rPr>
          <w:sz w:val="28"/>
          <w:szCs w:val="28"/>
        </w:rPr>
        <w:t xml:space="preserve">характерен резкий конфликт между реальной действительностью и мечтой. Романтики верили в то, что чувства составляют более глубокий пласт души, чем разум. По словам Вагнера, </w:t>
      </w:r>
      <w:r w:rsidRPr="00CA4745">
        <w:rPr>
          <w:rStyle w:val="a6"/>
          <w:sz w:val="28"/>
          <w:szCs w:val="28"/>
        </w:rPr>
        <w:t>«художник обращается к чувству, а не к разуму».</w:t>
      </w:r>
      <w:r w:rsidRPr="00CA4745">
        <w:rPr>
          <w:sz w:val="28"/>
          <w:szCs w:val="28"/>
        </w:rPr>
        <w:t xml:space="preserve"> А Шуман говорил: </w:t>
      </w:r>
      <w:r w:rsidRPr="00CA4745">
        <w:rPr>
          <w:rStyle w:val="a6"/>
          <w:sz w:val="28"/>
          <w:szCs w:val="28"/>
        </w:rPr>
        <w:t>«разум заблуждается, чувства – никогда»</w:t>
      </w:r>
      <w:r w:rsidRPr="00CA4745">
        <w:rPr>
          <w:sz w:val="28"/>
          <w:szCs w:val="28"/>
        </w:rPr>
        <w:t xml:space="preserve"> </w:t>
      </w:r>
    </w:p>
    <w:p w:rsidR="00FD26C7" w:rsidRPr="00CA4745" w:rsidRDefault="00FD26C7" w:rsidP="00A669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745">
        <w:rPr>
          <w:sz w:val="28"/>
          <w:szCs w:val="28"/>
        </w:rPr>
        <w:t xml:space="preserve">Пьеса называется </w:t>
      </w:r>
      <w:r w:rsidR="00A669FE">
        <w:rPr>
          <w:sz w:val="28"/>
          <w:szCs w:val="28"/>
        </w:rPr>
        <w:t>«</w:t>
      </w:r>
      <w:r w:rsidRPr="00CA4745">
        <w:rPr>
          <w:sz w:val="28"/>
          <w:szCs w:val="28"/>
        </w:rPr>
        <w:t>Печаль</w:t>
      </w:r>
      <w:r w:rsidR="00A669FE">
        <w:rPr>
          <w:sz w:val="28"/>
          <w:szCs w:val="28"/>
        </w:rPr>
        <w:t>»</w:t>
      </w:r>
      <w:r w:rsidRPr="00CA4745">
        <w:rPr>
          <w:sz w:val="28"/>
          <w:szCs w:val="28"/>
        </w:rPr>
        <w:t>. Она относится к программным</w:t>
      </w:r>
      <w:r w:rsidR="00A669FE">
        <w:rPr>
          <w:rStyle w:val="af"/>
          <w:sz w:val="28"/>
          <w:szCs w:val="28"/>
        </w:rPr>
        <w:footnoteReference w:id="3"/>
      </w:r>
      <w:r w:rsidRPr="00CA4745">
        <w:rPr>
          <w:sz w:val="28"/>
          <w:szCs w:val="28"/>
        </w:rPr>
        <w:t xml:space="preserve"> произведениям. На создание этой пьесы повлияло состояние души композитора, его настроение.</w:t>
      </w:r>
    </w:p>
    <w:p w:rsidR="00FA4BDF" w:rsidRPr="00CA4745" w:rsidRDefault="00FA4BDF" w:rsidP="00A6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Пьеса  имеет простую трехчастную форму. Первая часть состоит из двух одинаковых предложений (17 тактов), средняя часть (8 тактов). В третьей части реприза обрывается на 6 такте, а затем звучит кода. Реприза  неполная. На долю репризы приходится первое предложение периода, а второе смещается в коду.</w:t>
      </w:r>
    </w:p>
    <w:p w:rsidR="00EC3E0F" w:rsidRPr="00CA4745" w:rsidRDefault="00A669FE" w:rsidP="00A669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24CC" w:rsidRPr="00CA4745">
        <w:rPr>
          <w:sz w:val="28"/>
          <w:szCs w:val="28"/>
        </w:rPr>
        <w:t xml:space="preserve">ьеса </w:t>
      </w:r>
      <w:r>
        <w:rPr>
          <w:sz w:val="28"/>
          <w:szCs w:val="28"/>
        </w:rPr>
        <w:t>«</w:t>
      </w:r>
      <w:r w:rsidR="008424CC" w:rsidRPr="00CA4745">
        <w:rPr>
          <w:sz w:val="28"/>
          <w:szCs w:val="28"/>
        </w:rPr>
        <w:t>Печаль</w:t>
      </w:r>
      <w:r>
        <w:rPr>
          <w:sz w:val="28"/>
          <w:szCs w:val="28"/>
        </w:rPr>
        <w:t>»</w:t>
      </w:r>
      <w:r w:rsidR="008424CC" w:rsidRPr="00CA4745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произведениям</w:t>
      </w:r>
      <w:r w:rsidR="008424CC" w:rsidRPr="00CA4745">
        <w:rPr>
          <w:sz w:val="28"/>
          <w:szCs w:val="28"/>
        </w:rPr>
        <w:t xml:space="preserve"> </w:t>
      </w:r>
      <w:proofErr w:type="spellStart"/>
      <w:r w:rsidR="008424CC" w:rsidRPr="00CA4745">
        <w:rPr>
          <w:sz w:val="28"/>
          <w:szCs w:val="28"/>
        </w:rPr>
        <w:t>кантиленного</w:t>
      </w:r>
      <w:proofErr w:type="spellEnd"/>
      <w:r>
        <w:rPr>
          <w:rStyle w:val="af"/>
          <w:sz w:val="28"/>
          <w:szCs w:val="28"/>
        </w:rPr>
        <w:footnoteReference w:id="4"/>
      </w:r>
      <w:r w:rsidR="008424CC" w:rsidRPr="00CA4745">
        <w:rPr>
          <w:sz w:val="28"/>
          <w:szCs w:val="28"/>
        </w:rPr>
        <w:t xml:space="preserve"> характера.</w:t>
      </w:r>
      <w:r w:rsidR="008424CC" w:rsidRPr="00CA4745">
        <w:rPr>
          <w:b/>
          <w:bCs/>
          <w:color w:val="252525"/>
          <w:sz w:val="28"/>
          <w:szCs w:val="28"/>
        </w:rPr>
        <w:t xml:space="preserve"> </w:t>
      </w:r>
      <w:r w:rsidR="008424CC" w:rsidRPr="00CA4745">
        <w:rPr>
          <w:sz w:val="28"/>
          <w:szCs w:val="28"/>
        </w:rPr>
        <w:t>Кроме того, термин также обозначает напевность самой музыки или манеры её исполнения, способность певческого голоса к напевному исполнению мелодии.</w:t>
      </w:r>
    </w:p>
    <w:p w:rsidR="00B05657" w:rsidRPr="00CA4745" w:rsidRDefault="008424CC" w:rsidP="00A669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CA4745">
        <w:rPr>
          <w:color w:val="252525"/>
          <w:sz w:val="28"/>
          <w:szCs w:val="28"/>
        </w:rPr>
        <w:t>Что обозначает название произведения «Печаль»? Печаль</w:t>
      </w:r>
      <w:r w:rsidR="00A669FE">
        <w:rPr>
          <w:color w:val="252525"/>
          <w:sz w:val="28"/>
          <w:szCs w:val="28"/>
        </w:rPr>
        <w:t xml:space="preserve"> </w:t>
      </w:r>
      <w:r w:rsidRPr="00CA4745">
        <w:rPr>
          <w:color w:val="252525"/>
          <w:sz w:val="28"/>
          <w:szCs w:val="28"/>
        </w:rPr>
        <w:t xml:space="preserve">– это  состояние. Где – то более спокойные  мысли, где – то более сумбурные. </w:t>
      </w:r>
    </w:p>
    <w:p w:rsidR="00B05657" w:rsidRPr="00A669FE" w:rsidRDefault="00B05657" w:rsidP="00CA4745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252525"/>
          <w:sz w:val="28"/>
          <w:szCs w:val="28"/>
        </w:rPr>
      </w:pPr>
      <w:r w:rsidRPr="00A669FE">
        <w:rPr>
          <w:i/>
          <w:color w:val="252525"/>
          <w:sz w:val="28"/>
          <w:szCs w:val="28"/>
        </w:rPr>
        <w:t>Я долго стоял неподвижно,</w:t>
      </w:r>
    </w:p>
    <w:p w:rsidR="00B05657" w:rsidRPr="00A669FE" w:rsidRDefault="00B05657" w:rsidP="00CA4745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252525"/>
          <w:sz w:val="28"/>
          <w:szCs w:val="28"/>
        </w:rPr>
      </w:pPr>
      <w:r w:rsidRPr="00A669FE">
        <w:rPr>
          <w:i/>
          <w:color w:val="252525"/>
          <w:sz w:val="28"/>
          <w:szCs w:val="28"/>
        </w:rPr>
        <w:t xml:space="preserve">В далекие звезды </w:t>
      </w:r>
      <w:proofErr w:type="spellStart"/>
      <w:r w:rsidRPr="00A669FE">
        <w:rPr>
          <w:i/>
          <w:color w:val="252525"/>
          <w:sz w:val="28"/>
          <w:szCs w:val="28"/>
        </w:rPr>
        <w:t>вглядясь</w:t>
      </w:r>
      <w:proofErr w:type="spellEnd"/>
      <w:r w:rsidRPr="00A669FE">
        <w:rPr>
          <w:i/>
          <w:color w:val="252525"/>
          <w:sz w:val="28"/>
          <w:szCs w:val="28"/>
        </w:rPr>
        <w:t>,-</w:t>
      </w:r>
    </w:p>
    <w:p w:rsidR="00B05657" w:rsidRPr="00A669FE" w:rsidRDefault="00B05657" w:rsidP="00CA4745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252525"/>
          <w:sz w:val="28"/>
          <w:szCs w:val="28"/>
        </w:rPr>
      </w:pPr>
      <w:r w:rsidRPr="00A669FE">
        <w:rPr>
          <w:i/>
          <w:color w:val="252525"/>
          <w:sz w:val="28"/>
          <w:szCs w:val="28"/>
        </w:rPr>
        <w:t>Меж теми звездами и мною</w:t>
      </w:r>
    </w:p>
    <w:p w:rsidR="00B05657" w:rsidRPr="00A669FE" w:rsidRDefault="00B05657" w:rsidP="00CA4745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252525"/>
          <w:sz w:val="28"/>
          <w:szCs w:val="28"/>
        </w:rPr>
      </w:pPr>
      <w:r w:rsidRPr="00A669FE">
        <w:rPr>
          <w:i/>
          <w:color w:val="252525"/>
          <w:sz w:val="28"/>
          <w:szCs w:val="28"/>
        </w:rPr>
        <w:t>Какая-то связь родилась.</w:t>
      </w:r>
    </w:p>
    <w:p w:rsidR="00B05657" w:rsidRPr="00A669FE" w:rsidRDefault="00B05657" w:rsidP="00CA4745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252525"/>
          <w:sz w:val="28"/>
          <w:szCs w:val="28"/>
        </w:rPr>
      </w:pPr>
      <w:r w:rsidRPr="00A669FE">
        <w:rPr>
          <w:i/>
          <w:color w:val="252525"/>
          <w:sz w:val="28"/>
          <w:szCs w:val="28"/>
        </w:rPr>
        <w:t>Я думал</w:t>
      </w:r>
      <w:proofErr w:type="gramStart"/>
      <w:r w:rsidRPr="00A669FE">
        <w:rPr>
          <w:i/>
          <w:color w:val="252525"/>
          <w:sz w:val="28"/>
          <w:szCs w:val="28"/>
        </w:rPr>
        <w:t xml:space="preserve">.. </w:t>
      </w:r>
      <w:proofErr w:type="gramEnd"/>
      <w:r w:rsidRPr="00A669FE">
        <w:rPr>
          <w:i/>
          <w:color w:val="252525"/>
          <w:sz w:val="28"/>
          <w:szCs w:val="28"/>
        </w:rPr>
        <w:t>не помню что думал;</w:t>
      </w:r>
    </w:p>
    <w:p w:rsidR="00B05657" w:rsidRPr="00A669FE" w:rsidRDefault="00B05657" w:rsidP="00CA4745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252525"/>
          <w:sz w:val="28"/>
          <w:szCs w:val="28"/>
        </w:rPr>
      </w:pPr>
      <w:r w:rsidRPr="00A669FE">
        <w:rPr>
          <w:i/>
          <w:color w:val="252525"/>
          <w:sz w:val="28"/>
          <w:szCs w:val="28"/>
        </w:rPr>
        <w:t xml:space="preserve">Я слушал таинственный хор, </w:t>
      </w:r>
    </w:p>
    <w:p w:rsidR="00B05657" w:rsidRPr="00A669FE" w:rsidRDefault="00B05657" w:rsidP="00CA4745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252525"/>
          <w:sz w:val="28"/>
          <w:szCs w:val="28"/>
        </w:rPr>
      </w:pPr>
      <w:r w:rsidRPr="00A669FE">
        <w:rPr>
          <w:i/>
          <w:color w:val="252525"/>
          <w:sz w:val="28"/>
          <w:szCs w:val="28"/>
        </w:rPr>
        <w:t xml:space="preserve">И звезды тихонько дрожали, </w:t>
      </w:r>
    </w:p>
    <w:p w:rsidR="00B05657" w:rsidRPr="00A669FE" w:rsidRDefault="006D247D" w:rsidP="00CA4745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252525"/>
          <w:sz w:val="28"/>
          <w:szCs w:val="28"/>
        </w:rPr>
      </w:pPr>
      <w:r w:rsidRPr="00A669FE">
        <w:rPr>
          <w:i/>
          <w:color w:val="252525"/>
          <w:sz w:val="28"/>
          <w:szCs w:val="28"/>
        </w:rPr>
        <w:t>И звезды люблю я с тех пор…(</w:t>
      </w:r>
      <w:r w:rsidR="00B05657" w:rsidRPr="00A669FE">
        <w:rPr>
          <w:i/>
          <w:color w:val="252525"/>
          <w:sz w:val="28"/>
          <w:szCs w:val="28"/>
        </w:rPr>
        <w:t>А. Фет)</w:t>
      </w:r>
    </w:p>
    <w:p w:rsidR="00787057" w:rsidRPr="00CA4745" w:rsidRDefault="00787057" w:rsidP="00CA4745">
      <w:pPr>
        <w:pStyle w:val="a7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8424CC" w:rsidRPr="00CA4745" w:rsidRDefault="008424CC" w:rsidP="00A669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CA4745">
        <w:rPr>
          <w:color w:val="252525"/>
          <w:sz w:val="28"/>
          <w:szCs w:val="28"/>
        </w:rPr>
        <w:t>Передать эти образы надо очень вы</w:t>
      </w:r>
      <w:r w:rsidR="00FB5CA3" w:rsidRPr="00CA4745">
        <w:rPr>
          <w:color w:val="252525"/>
          <w:sz w:val="28"/>
          <w:szCs w:val="28"/>
        </w:rPr>
        <w:t xml:space="preserve">разительно. </w:t>
      </w:r>
      <w:r w:rsidRPr="00CA4745">
        <w:rPr>
          <w:color w:val="252525"/>
          <w:sz w:val="28"/>
          <w:szCs w:val="28"/>
        </w:rPr>
        <w:t>Выразительное исполнение кантилены на скрипке</w:t>
      </w:r>
      <w:r w:rsidR="00FB5CA3" w:rsidRPr="00CA4745">
        <w:rPr>
          <w:color w:val="252525"/>
          <w:sz w:val="28"/>
          <w:szCs w:val="28"/>
        </w:rPr>
        <w:t xml:space="preserve"> </w:t>
      </w:r>
      <w:r w:rsidRPr="00CA4745">
        <w:rPr>
          <w:color w:val="252525"/>
          <w:sz w:val="28"/>
          <w:szCs w:val="28"/>
        </w:rPr>
        <w:t xml:space="preserve">включает в себя много элементов: это и точные плавные переходы, это и рулевые движения правого и левого локтей, это работа указательного пальца и мизинца, это и красивая свободная вибрация.  В работе над динамикой мы обращаем внимание на правильное распределение смычка. </w:t>
      </w:r>
    </w:p>
    <w:p w:rsidR="008914B5" w:rsidRPr="00CA4745" w:rsidRDefault="008424CC" w:rsidP="00A669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745">
        <w:rPr>
          <w:sz w:val="28"/>
          <w:szCs w:val="28"/>
        </w:rPr>
        <w:t>Начинается пьеса со спокойного, соз</w:t>
      </w:r>
      <w:r w:rsidR="00A669FE">
        <w:rPr>
          <w:sz w:val="28"/>
          <w:szCs w:val="28"/>
        </w:rPr>
        <w:t>е</w:t>
      </w:r>
      <w:r w:rsidRPr="00CA4745">
        <w:rPr>
          <w:sz w:val="28"/>
          <w:szCs w:val="28"/>
        </w:rPr>
        <w:t>рцательного повествования</w:t>
      </w:r>
      <w:r w:rsidR="00FB5CA3" w:rsidRPr="00CA4745">
        <w:rPr>
          <w:sz w:val="28"/>
          <w:szCs w:val="28"/>
        </w:rPr>
        <w:t>:</w:t>
      </w:r>
      <w:r w:rsidR="00FB5CA3" w:rsidRPr="00CA4745">
        <w:rPr>
          <w:noProof/>
          <w:sz w:val="28"/>
          <w:szCs w:val="28"/>
        </w:rPr>
        <w:drawing>
          <wp:inline distT="0" distB="0" distL="0" distR="0" wp14:anchorId="3C8AA614" wp14:editId="2E121533">
            <wp:extent cx="5940425" cy="1130300"/>
            <wp:effectExtent l="19050" t="0" r="3175" b="0"/>
            <wp:docPr id="1" name="Рисунок 0" descr="2019-02-25_164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25_16435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CA3" w:rsidRPr="00CA4745" w:rsidRDefault="00FB5CA3" w:rsidP="00CA474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A4745">
        <w:rPr>
          <w:sz w:val="28"/>
          <w:szCs w:val="28"/>
        </w:rPr>
        <w:t>А в седьмом такте  уже звучит кульминация первого предложения:</w:t>
      </w:r>
      <w:r w:rsidRPr="00CA4745">
        <w:rPr>
          <w:noProof/>
          <w:sz w:val="28"/>
          <w:szCs w:val="28"/>
        </w:rPr>
        <w:drawing>
          <wp:inline distT="0" distB="0" distL="0" distR="0" wp14:anchorId="06C40765" wp14:editId="295C5435">
            <wp:extent cx="5940425" cy="1047115"/>
            <wp:effectExtent l="19050" t="0" r="3175" b="0"/>
            <wp:docPr id="3" name="Рисунок 2" descr="2019-02-25_164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25_16484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CA3" w:rsidRPr="00CA4745" w:rsidRDefault="00FB5CA3" w:rsidP="00A669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745">
        <w:rPr>
          <w:sz w:val="28"/>
          <w:szCs w:val="28"/>
        </w:rPr>
        <w:t>Второе предложение полностью повторяет первое. Для контраста его можно исполнить тише.</w:t>
      </w:r>
      <w:r w:rsidR="00956F7A" w:rsidRPr="00CA4745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FB5CA3" w:rsidRPr="00CA4745" w:rsidRDefault="00956F7A" w:rsidP="00A669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745">
        <w:rPr>
          <w:sz w:val="28"/>
          <w:szCs w:val="28"/>
        </w:rPr>
        <w:t>Средняя</w:t>
      </w:r>
      <w:r w:rsidR="00FB5CA3" w:rsidRPr="00CA4745">
        <w:rPr>
          <w:sz w:val="28"/>
          <w:szCs w:val="28"/>
        </w:rPr>
        <w:t xml:space="preserve"> </w:t>
      </w:r>
      <w:r w:rsidRPr="00CA4745">
        <w:rPr>
          <w:sz w:val="28"/>
          <w:szCs w:val="28"/>
        </w:rPr>
        <w:t xml:space="preserve">часть начинается с </w:t>
      </w:r>
      <w:r w:rsidRPr="00CA4745">
        <w:rPr>
          <w:b/>
          <w:sz w:val="28"/>
          <w:szCs w:val="28"/>
          <w:lang w:val="en-US"/>
        </w:rPr>
        <w:t>mf</w:t>
      </w:r>
      <w:r w:rsidRPr="00CA4745">
        <w:rPr>
          <w:sz w:val="28"/>
          <w:szCs w:val="28"/>
        </w:rPr>
        <w:t>, быстро начинает ра</w:t>
      </w:r>
      <w:r w:rsidR="00FB5CA3" w:rsidRPr="00CA4745">
        <w:rPr>
          <w:sz w:val="28"/>
          <w:szCs w:val="28"/>
        </w:rPr>
        <w:t>сти напряжение</w:t>
      </w:r>
      <w:r w:rsidRPr="00CA4745">
        <w:rPr>
          <w:sz w:val="28"/>
          <w:szCs w:val="28"/>
        </w:rPr>
        <w:t xml:space="preserve">. Мелодия поднимается в восходящем движении. Хочется задержаться на ноте </w:t>
      </w:r>
      <w:r w:rsidRPr="00CA4745">
        <w:rPr>
          <w:b/>
          <w:sz w:val="28"/>
          <w:szCs w:val="28"/>
          <w:lang w:val="en-US"/>
        </w:rPr>
        <w:t>A</w:t>
      </w:r>
      <w:r w:rsidRPr="00CA4745">
        <w:rPr>
          <w:sz w:val="28"/>
          <w:szCs w:val="28"/>
        </w:rPr>
        <w:t xml:space="preserve">,  подчеркнуть первую долю такта:    </w:t>
      </w:r>
      <w:r w:rsidRPr="00CA4745">
        <w:rPr>
          <w:noProof/>
          <w:sz w:val="28"/>
          <w:szCs w:val="28"/>
        </w:rPr>
        <w:drawing>
          <wp:inline distT="0" distB="0" distL="0" distR="0" wp14:anchorId="561736AA" wp14:editId="5399078D">
            <wp:extent cx="2200000" cy="619048"/>
            <wp:effectExtent l="19050" t="0" r="0" b="0"/>
            <wp:docPr id="34" name="Рисунок 33" descr="2019-02-25_170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25_17023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F7A" w:rsidRPr="00CA4745" w:rsidRDefault="00956F7A" w:rsidP="00A669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745">
        <w:rPr>
          <w:sz w:val="28"/>
          <w:szCs w:val="28"/>
        </w:rPr>
        <w:t>И вот перед нами кульминация всей пьесы</w:t>
      </w:r>
      <w:r w:rsidR="006F7412" w:rsidRPr="00CA4745">
        <w:rPr>
          <w:sz w:val="28"/>
          <w:szCs w:val="28"/>
        </w:rPr>
        <w:t>:</w:t>
      </w:r>
      <w:r w:rsidR="006F7412" w:rsidRPr="00CA4745">
        <w:rPr>
          <w:noProof/>
          <w:sz w:val="28"/>
          <w:szCs w:val="28"/>
        </w:rPr>
        <w:drawing>
          <wp:inline distT="0" distB="0" distL="0" distR="0" wp14:anchorId="30C3865D" wp14:editId="580664F7">
            <wp:extent cx="3685715" cy="1247619"/>
            <wp:effectExtent l="19050" t="0" r="0" b="0"/>
            <wp:docPr id="35" name="Рисунок 34" descr="2019-02-25_170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25_1704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715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412" w:rsidRPr="00CA4745" w:rsidRDefault="006F7412" w:rsidP="00A669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745">
        <w:rPr>
          <w:sz w:val="28"/>
          <w:szCs w:val="28"/>
        </w:rPr>
        <w:t xml:space="preserve">Тут первый раз приходится перейти в </w:t>
      </w:r>
      <w:r w:rsidRPr="00CA4745">
        <w:rPr>
          <w:sz w:val="28"/>
          <w:szCs w:val="28"/>
          <w:lang w:val="en-US"/>
        </w:rPr>
        <w:t>V</w:t>
      </w:r>
      <w:r w:rsidRPr="00CA4745">
        <w:rPr>
          <w:sz w:val="28"/>
          <w:szCs w:val="28"/>
        </w:rPr>
        <w:t xml:space="preserve"> позицию движением с нижележащего пальца </w:t>
      </w:r>
      <w:proofErr w:type="gramStart"/>
      <w:r w:rsidRPr="00CA4745">
        <w:rPr>
          <w:sz w:val="28"/>
          <w:szCs w:val="28"/>
        </w:rPr>
        <w:t>на</w:t>
      </w:r>
      <w:proofErr w:type="gramEnd"/>
      <w:r w:rsidRPr="00CA4745">
        <w:rPr>
          <w:sz w:val="28"/>
          <w:szCs w:val="28"/>
        </w:rPr>
        <w:t xml:space="preserve"> вышележащий. Всю вторую часть хотелось</w:t>
      </w:r>
      <w:r w:rsidR="006D247D" w:rsidRPr="00CA4745">
        <w:rPr>
          <w:sz w:val="28"/>
          <w:szCs w:val="28"/>
        </w:rPr>
        <w:t xml:space="preserve"> бы исполнит более взволнованно, </w:t>
      </w:r>
      <w:r w:rsidRPr="00CA4745">
        <w:rPr>
          <w:sz w:val="28"/>
          <w:szCs w:val="28"/>
        </w:rPr>
        <w:t xml:space="preserve"> </w:t>
      </w:r>
      <w:r w:rsidR="006D247D" w:rsidRPr="00CA4745">
        <w:rPr>
          <w:sz w:val="28"/>
          <w:szCs w:val="28"/>
        </w:rPr>
        <w:t xml:space="preserve">незначительно </w:t>
      </w:r>
      <w:r w:rsidRPr="00CA4745">
        <w:rPr>
          <w:sz w:val="28"/>
          <w:szCs w:val="28"/>
        </w:rPr>
        <w:t>добавив темп.</w:t>
      </w:r>
    </w:p>
    <w:p w:rsidR="006F7412" w:rsidRPr="00CA4745" w:rsidRDefault="006F7412" w:rsidP="00CA474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A4745">
        <w:rPr>
          <w:sz w:val="28"/>
          <w:szCs w:val="28"/>
        </w:rPr>
        <w:t>Третья часть звучит</w:t>
      </w:r>
      <w:r w:rsidR="006D247D" w:rsidRPr="00CA4745">
        <w:rPr>
          <w:sz w:val="28"/>
          <w:szCs w:val="28"/>
        </w:rPr>
        <w:t>,</w:t>
      </w:r>
      <w:r w:rsidRPr="00CA4745">
        <w:rPr>
          <w:sz w:val="28"/>
          <w:szCs w:val="28"/>
        </w:rPr>
        <w:t xml:space="preserve"> как воспоминание о далеко прошедшем:</w:t>
      </w:r>
      <w:r w:rsidRPr="00CA4745">
        <w:rPr>
          <w:noProof/>
          <w:sz w:val="28"/>
          <w:szCs w:val="28"/>
        </w:rPr>
        <w:drawing>
          <wp:inline distT="0" distB="0" distL="0" distR="0" wp14:anchorId="085C4701" wp14:editId="571C9AB9">
            <wp:extent cx="2238095" cy="1333333"/>
            <wp:effectExtent l="19050" t="0" r="0" b="0"/>
            <wp:docPr id="36" name="Рисунок 35" descr="2019-02-25_170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25_17085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412" w:rsidRPr="00CA4745" w:rsidRDefault="006F7412" w:rsidP="00CA474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A4745">
        <w:rPr>
          <w:sz w:val="28"/>
          <w:szCs w:val="28"/>
        </w:rPr>
        <w:t xml:space="preserve"> </w:t>
      </w:r>
      <w:r w:rsidR="00A669FE">
        <w:rPr>
          <w:sz w:val="28"/>
          <w:szCs w:val="28"/>
        </w:rPr>
        <w:tab/>
      </w:r>
      <w:r w:rsidRPr="00CA4745">
        <w:rPr>
          <w:sz w:val="28"/>
          <w:szCs w:val="28"/>
        </w:rPr>
        <w:t xml:space="preserve">И внезапно обрывается, как будто воспоминания были прерваны очень горькой мыслью:         </w:t>
      </w:r>
      <w:r w:rsidRPr="00CA4745">
        <w:rPr>
          <w:noProof/>
          <w:sz w:val="28"/>
          <w:szCs w:val="28"/>
        </w:rPr>
        <w:drawing>
          <wp:inline distT="0" distB="0" distL="0" distR="0" wp14:anchorId="7F688F3C" wp14:editId="694BDD71">
            <wp:extent cx="2676191" cy="1085714"/>
            <wp:effectExtent l="19050" t="0" r="0" b="0"/>
            <wp:docPr id="37" name="Рисунок 36" descr="2019-02-25_171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25_17125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191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412" w:rsidRPr="00CA4745" w:rsidRDefault="006F7412" w:rsidP="00A669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745">
        <w:rPr>
          <w:sz w:val="28"/>
          <w:szCs w:val="28"/>
        </w:rPr>
        <w:t xml:space="preserve">Кода </w:t>
      </w:r>
      <w:r w:rsidR="00FD26C7" w:rsidRPr="00CA4745">
        <w:rPr>
          <w:sz w:val="28"/>
          <w:szCs w:val="28"/>
        </w:rPr>
        <w:t>звучит на пиано, успокаивая, убаюкивая, приводя все мысли в порядок:</w:t>
      </w:r>
      <w:r w:rsidR="00FD26C7" w:rsidRPr="00CA4745">
        <w:rPr>
          <w:noProof/>
          <w:sz w:val="28"/>
          <w:szCs w:val="28"/>
        </w:rPr>
        <w:drawing>
          <wp:inline distT="0" distB="0" distL="0" distR="0" wp14:anchorId="1E7B206E" wp14:editId="7497D068">
            <wp:extent cx="5940425" cy="904240"/>
            <wp:effectExtent l="19050" t="0" r="3175" b="0"/>
            <wp:docPr id="38" name="Рисунок 37" descr="2019-02-25_171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25_17155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37" w:rsidRPr="00CA4745" w:rsidRDefault="00893837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837" w:rsidRPr="00CA4745" w:rsidRDefault="00893837" w:rsidP="00A6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Рассмотрим процесс работы над произведением</w:t>
      </w:r>
      <w:r w:rsidR="00FD26C7" w:rsidRPr="00CA4745">
        <w:rPr>
          <w:rFonts w:ascii="Times New Roman" w:hAnsi="Times New Roman" w:cs="Times New Roman"/>
          <w:sz w:val="28"/>
          <w:szCs w:val="28"/>
        </w:rPr>
        <w:t>.</w:t>
      </w:r>
      <w:r w:rsidRPr="00CA4745">
        <w:rPr>
          <w:rFonts w:ascii="Times New Roman" w:hAnsi="Times New Roman" w:cs="Times New Roman"/>
          <w:sz w:val="28"/>
          <w:szCs w:val="28"/>
        </w:rPr>
        <w:t xml:space="preserve"> </w:t>
      </w:r>
      <w:r w:rsidR="00FD26C7" w:rsidRPr="00CA4745">
        <w:rPr>
          <w:rFonts w:ascii="Times New Roman" w:hAnsi="Times New Roman" w:cs="Times New Roman"/>
          <w:sz w:val="28"/>
          <w:szCs w:val="28"/>
        </w:rPr>
        <w:t xml:space="preserve">Ученику </w:t>
      </w:r>
      <w:r w:rsidRPr="00CA4745">
        <w:rPr>
          <w:rFonts w:ascii="Times New Roman" w:hAnsi="Times New Roman" w:cs="Times New Roman"/>
          <w:sz w:val="28"/>
          <w:szCs w:val="28"/>
        </w:rPr>
        <w:t>необходимо рассказать о композиторе</w:t>
      </w:r>
      <w:r w:rsidR="00FD26C7" w:rsidRPr="00CA4745">
        <w:rPr>
          <w:rFonts w:ascii="Times New Roman" w:hAnsi="Times New Roman" w:cs="Times New Roman"/>
          <w:sz w:val="28"/>
          <w:szCs w:val="28"/>
        </w:rPr>
        <w:t>.</w:t>
      </w:r>
      <w:r w:rsidR="00B8295C" w:rsidRPr="00CA4745">
        <w:rPr>
          <w:rFonts w:ascii="Times New Roman" w:hAnsi="Times New Roman" w:cs="Times New Roman"/>
          <w:sz w:val="28"/>
          <w:szCs w:val="28"/>
        </w:rPr>
        <w:t xml:space="preserve"> </w:t>
      </w:r>
      <w:r w:rsidRPr="00CA4745">
        <w:rPr>
          <w:rFonts w:ascii="Times New Roman" w:hAnsi="Times New Roman" w:cs="Times New Roman"/>
          <w:sz w:val="28"/>
          <w:szCs w:val="28"/>
        </w:rPr>
        <w:t>Далее нужно обратить внимание ученика на название произведения</w:t>
      </w:r>
      <w:r w:rsidR="00B8295C" w:rsidRPr="00CA4745">
        <w:rPr>
          <w:rFonts w:ascii="Times New Roman" w:hAnsi="Times New Roman" w:cs="Times New Roman"/>
          <w:sz w:val="28"/>
          <w:szCs w:val="28"/>
        </w:rPr>
        <w:t xml:space="preserve">. </w:t>
      </w:r>
      <w:r w:rsidRPr="00CA4745">
        <w:rPr>
          <w:rFonts w:ascii="Times New Roman" w:hAnsi="Times New Roman" w:cs="Times New Roman"/>
          <w:sz w:val="28"/>
          <w:szCs w:val="28"/>
        </w:rPr>
        <w:t xml:space="preserve">В нем часто заложено основное </w:t>
      </w:r>
      <w:r w:rsidR="00B8295C" w:rsidRPr="00CA4745">
        <w:rPr>
          <w:rFonts w:ascii="Times New Roman" w:hAnsi="Times New Roman" w:cs="Times New Roman"/>
          <w:sz w:val="28"/>
          <w:szCs w:val="28"/>
        </w:rPr>
        <w:t>настроение произведения.</w:t>
      </w:r>
    </w:p>
    <w:p w:rsidR="00893837" w:rsidRPr="00CA4745" w:rsidRDefault="00893837" w:rsidP="00A6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 xml:space="preserve">Из самого названия уже ясно, что исполнение этого произведения потребует от ученика умения не только извлекать красивый звук, но и "петь" на инструменте. На первом уроке можно прослушать </w:t>
      </w:r>
      <w:r w:rsidR="00B8295C" w:rsidRPr="00CA4745">
        <w:rPr>
          <w:rFonts w:ascii="Times New Roman" w:hAnsi="Times New Roman" w:cs="Times New Roman"/>
          <w:sz w:val="28"/>
          <w:szCs w:val="28"/>
        </w:rPr>
        <w:t>не только «Печаль» П.</w:t>
      </w:r>
      <w:r w:rsidR="00A66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95C" w:rsidRPr="00CA4745">
        <w:rPr>
          <w:rFonts w:ascii="Times New Roman" w:hAnsi="Times New Roman" w:cs="Times New Roman"/>
          <w:sz w:val="28"/>
          <w:szCs w:val="28"/>
        </w:rPr>
        <w:t>Виардо</w:t>
      </w:r>
      <w:proofErr w:type="gramEnd"/>
      <w:r w:rsidR="00B8295C" w:rsidRPr="00CA4745">
        <w:rPr>
          <w:rFonts w:ascii="Times New Roman" w:hAnsi="Times New Roman" w:cs="Times New Roman"/>
          <w:sz w:val="28"/>
          <w:szCs w:val="28"/>
        </w:rPr>
        <w:t xml:space="preserve"> но и</w:t>
      </w:r>
      <w:r w:rsidR="00847F24" w:rsidRPr="00CA4745">
        <w:rPr>
          <w:rFonts w:ascii="Times New Roman" w:hAnsi="Times New Roman" w:cs="Times New Roman"/>
          <w:sz w:val="28"/>
          <w:szCs w:val="28"/>
        </w:rPr>
        <w:t xml:space="preserve"> </w:t>
      </w:r>
      <w:r w:rsidR="00B8295C" w:rsidRPr="00CA4745">
        <w:rPr>
          <w:rFonts w:ascii="Times New Roman" w:hAnsi="Times New Roman" w:cs="Times New Roman"/>
          <w:sz w:val="28"/>
          <w:szCs w:val="28"/>
        </w:rPr>
        <w:t xml:space="preserve">других композиторов - романтиков </w:t>
      </w:r>
      <w:r w:rsidR="006D247D" w:rsidRPr="00CA4745">
        <w:rPr>
          <w:rFonts w:ascii="Times New Roman" w:hAnsi="Times New Roman" w:cs="Times New Roman"/>
          <w:sz w:val="28"/>
          <w:szCs w:val="28"/>
        </w:rPr>
        <w:t xml:space="preserve"> в </w:t>
      </w:r>
      <w:r w:rsidRPr="00CA4745">
        <w:rPr>
          <w:rFonts w:ascii="Times New Roman" w:hAnsi="Times New Roman" w:cs="Times New Roman"/>
          <w:sz w:val="28"/>
          <w:szCs w:val="28"/>
        </w:rPr>
        <w:t xml:space="preserve"> инструментальном и вокальном исполнении.</w:t>
      </w:r>
    </w:p>
    <w:p w:rsidR="00A669FE" w:rsidRDefault="00A669FE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пьесой</w:t>
      </w:r>
      <w:proofErr w:type="gramEnd"/>
      <w:r w:rsidR="00893837" w:rsidRPr="00CA4745">
        <w:rPr>
          <w:rFonts w:ascii="Times New Roman" w:hAnsi="Times New Roman" w:cs="Times New Roman"/>
          <w:sz w:val="28"/>
          <w:szCs w:val="28"/>
        </w:rPr>
        <w:t xml:space="preserve"> впервые, необходимо сразу же </w:t>
      </w:r>
      <w:r w:rsidRPr="00CA474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CA4745">
        <w:rPr>
          <w:rFonts w:ascii="Times New Roman" w:hAnsi="Times New Roman" w:cs="Times New Roman"/>
          <w:iCs/>
          <w:sz w:val="28"/>
          <w:szCs w:val="28"/>
        </w:rPr>
        <w:t>форму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CA4745">
        <w:rPr>
          <w:rFonts w:ascii="Times New Roman" w:hAnsi="Times New Roman" w:cs="Times New Roman"/>
          <w:sz w:val="28"/>
          <w:szCs w:val="28"/>
        </w:rPr>
        <w:t xml:space="preserve"> </w:t>
      </w:r>
      <w:r w:rsidR="00893837" w:rsidRPr="00CA4745">
        <w:rPr>
          <w:rFonts w:ascii="Times New Roman" w:hAnsi="Times New Roman" w:cs="Times New Roman"/>
          <w:sz w:val="28"/>
          <w:szCs w:val="28"/>
        </w:rPr>
        <w:t xml:space="preserve">соблюдать все динамические и </w:t>
      </w:r>
      <w:proofErr w:type="spellStart"/>
      <w:r w:rsidR="00893837" w:rsidRPr="00CA4745">
        <w:rPr>
          <w:rFonts w:ascii="Times New Roman" w:hAnsi="Times New Roman" w:cs="Times New Roman"/>
          <w:sz w:val="28"/>
          <w:szCs w:val="28"/>
        </w:rPr>
        <w:t>агогические</w:t>
      </w:r>
      <w:proofErr w:type="spellEnd"/>
      <w:r w:rsidR="00893837" w:rsidRPr="00CA4745">
        <w:rPr>
          <w:rFonts w:ascii="Times New Roman" w:hAnsi="Times New Roman" w:cs="Times New Roman"/>
          <w:sz w:val="28"/>
          <w:szCs w:val="28"/>
        </w:rPr>
        <w:t xml:space="preserve"> оттенки, штрихи. </w:t>
      </w:r>
    </w:p>
    <w:p w:rsidR="00893837" w:rsidRPr="00CA4745" w:rsidRDefault="00893837" w:rsidP="00A6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"</w:t>
      </w:r>
      <w:r w:rsidR="00B8295C" w:rsidRPr="00CA4745">
        <w:rPr>
          <w:rFonts w:ascii="Times New Roman" w:hAnsi="Times New Roman" w:cs="Times New Roman"/>
          <w:sz w:val="28"/>
          <w:szCs w:val="28"/>
        </w:rPr>
        <w:t>Печаль</w:t>
      </w:r>
      <w:r w:rsidRPr="00CA4745">
        <w:rPr>
          <w:rFonts w:ascii="Times New Roman" w:hAnsi="Times New Roman" w:cs="Times New Roman"/>
          <w:sz w:val="28"/>
          <w:szCs w:val="28"/>
        </w:rPr>
        <w:t>" написан</w:t>
      </w:r>
      <w:r w:rsidR="00B8295C" w:rsidRPr="00CA4745">
        <w:rPr>
          <w:rFonts w:ascii="Times New Roman" w:hAnsi="Times New Roman" w:cs="Times New Roman"/>
          <w:sz w:val="28"/>
          <w:szCs w:val="28"/>
        </w:rPr>
        <w:t>а</w:t>
      </w:r>
      <w:r w:rsidRPr="00CA4745">
        <w:rPr>
          <w:rFonts w:ascii="Times New Roman" w:hAnsi="Times New Roman" w:cs="Times New Roman"/>
          <w:sz w:val="28"/>
          <w:szCs w:val="28"/>
        </w:rPr>
        <w:t xml:space="preserve"> в трехчастной репризной форме. Найти с учеником первый раздел, середину и репризу, определить штриховые и динамические сходства и различия между началом и репризой.</w:t>
      </w:r>
    </w:p>
    <w:p w:rsidR="00893837" w:rsidRPr="00CA4745" w:rsidRDefault="00893837" w:rsidP="00A6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На первом же уроке можно отредактировать аппликатуру, штрихи (в случае, если она не устраивает по каким-либо причинам педагога или неудобна ученику).</w:t>
      </w:r>
    </w:p>
    <w:p w:rsidR="00893837" w:rsidRPr="00CA4745" w:rsidRDefault="00893837" w:rsidP="00A6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 xml:space="preserve">Работая над этим произведением, ученику будет нужно сосредоточиться в работе над сменой струн, </w:t>
      </w:r>
      <w:proofErr w:type="spellStart"/>
      <w:r w:rsidRPr="00CA4745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CA4745">
        <w:rPr>
          <w:rFonts w:ascii="Times New Roman" w:hAnsi="Times New Roman" w:cs="Times New Roman"/>
          <w:sz w:val="28"/>
          <w:szCs w:val="28"/>
        </w:rPr>
        <w:t xml:space="preserve">, а так же сменой позиций. </w:t>
      </w:r>
    </w:p>
    <w:p w:rsidR="00C77701" w:rsidRPr="00CA4745" w:rsidRDefault="00893837" w:rsidP="00A6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Нужно уделить внимание вибрато. Так как здесь его значение очень важно - для музыкального исполнения нужен певучий звук</w:t>
      </w:r>
    </w:p>
    <w:p w:rsidR="00893837" w:rsidRPr="00CA4745" w:rsidRDefault="00893837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Смена позиций должна быть мягкой и не заметной. Нужно стараться играть на соседних струнах, для достижения равномерного тембра.</w:t>
      </w:r>
    </w:p>
    <w:p w:rsidR="00013523" w:rsidRPr="00CA4745" w:rsidRDefault="00013523" w:rsidP="00CA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66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фраза может быть исполнена выразительно на инструменте  при соблюдении следующих условий: </w:t>
      </w:r>
    </w:p>
    <w:p w:rsidR="00013523" w:rsidRPr="00CA4745" w:rsidRDefault="00B8295C" w:rsidP="00A669F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013523"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осознает строение фразы, деление на мотивы, ее динамику (начало, подъем, кульминацию, спад);</w:t>
      </w:r>
    </w:p>
    <w:p w:rsidR="00787057" w:rsidRPr="00CA4745" w:rsidRDefault="00013523" w:rsidP="00A669F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средствами инструмента в достаточной  степени, чтобы осуществить свое художественное намерение;</w:t>
      </w:r>
    </w:p>
    <w:p w:rsidR="00C77701" w:rsidRDefault="00B8295C" w:rsidP="00A669F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3523"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слушать себя, свое исполнение как бы со стороны и исправлять</w:t>
      </w:r>
      <w:r w:rsidR="006D247D"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недостатки.</w:t>
      </w:r>
      <w:r w:rsidR="00013523" w:rsidRPr="00CA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9FE" w:rsidRPr="00CA4745" w:rsidRDefault="00A669FE" w:rsidP="00A6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01" w:rsidRPr="00CA4745" w:rsidRDefault="00C77701" w:rsidP="00A6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</w:t>
      </w:r>
      <w:r w:rsidRPr="00CA4745">
        <w:rPr>
          <w:rFonts w:ascii="Times New Roman" w:hAnsi="Times New Roman" w:cs="Times New Roman"/>
          <w:b/>
          <w:sz w:val="28"/>
          <w:szCs w:val="28"/>
        </w:rPr>
        <w:t>.</w:t>
      </w:r>
    </w:p>
    <w:p w:rsidR="00C77701" w:rsidRPr="00CA4745" w:rsidRDefault="00C77701" w:rsidP="00CA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Процесс работы над музыкальным произведением  в классе скрипки довольно сложен и многогранен. Изучив работы разных авторов, я сделала следующие выводы:</w:t>
      </w:r>
    </w:p>
    <w:p w:rsidR="00C77701" w:rsidRPr="00CA4745" w:rsidRDefault="00C77701" w:rsidP="00A669FE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Специфика обучения игры на скрипке создает дополнительные сложности в разборе произведения и понимании его замысла.</w:t>
      </w:r>
    </w:p>
    <w:p w:rsidR="00C77701" w:rsidRPr="00CA4745" w:rsidRDefault="00C77701" w:rsidP="00A669FE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Поэтому очень важна роль педагога, который должен грамотно вести процесс работы над произведением, начиная с его выбора и заканчивая публичным исполнением, предварительно подготовив музыкальное восприятие  данного произведения и наличие у обучающихся определенных исполнительских навыков.</w:t>
      </w:r>
    </w:p>
    <w:p w:rsidR="00C77701" w:rsidRPr="00CA4745" w:rsidRDefault="00C77701" w:rsidP="00A669FE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 xml:space="preserve">Соблюдение системного подхода позволяет поэтапно выстроить процесс работы над музыкальным произведением. </w:t>
      </w:r>
    </w:p>
    <w:p w:rsidR="00C77701" w:rsidRPr="00CA4745" w:rsidRDefault="00C77701" w:rsidP="00A669FE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>Анализ основных выразительных средств, задуманных автором для данного произведения, позволит педагогу и ученику как можно лучше и точнее понять и донести при исполнении смысл произведения до слушателей.</w:t>
      </w:r>
      <w:r w:rsidRPr="00CA474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77701" w:rsidRPr="00CA4745" w:rsidRDefault="00C77701" w:rsidP="00A6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45">
        <w:rPr>
          <w:rFonts w:ascii="Times New Roman" w:hAnsi="Times New Roman" w:cs="Times New Roman"/>
          <w:sz w:val="28"/>
          <w:szCs w:val="28"/>
        </w:rPr>
        <w:t xml:space="preserve">Таким образом, в процессе работы над музыкальным произведением воспитывается музыкальный вкус, развиваются исполнительские </w:t>
      </w:r>
      <w:proofErr w:type="gramStart"/>
      <w:r w:rsidRPr="00CA4745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CA4745">
        <w:rPr>
          <w:rFonts w:ascii="Times New Roman" w:hAnsi="Times New Roman" w:cs="Times New Roman"/>
          <w:sz w:val="28"/>
          <w:szCs w:val="28"/>
        </w:rPr>
        <w:t xml:space="preserve"> и формируется музыкальное мышление ребенка-исполнителя. </w:t>
      </w:r>
    </w:p>
    <w:p w:rsidR="00787057" w:rsidRPr="00CA4745" w:rsidRDefault="00787057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9FE" w:rsidRPr="00A669FE" w:rsidRDefault="00787057" w:rsidP="00A66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9FE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669FE" w:rsidRPr="00A669FE">
        <w:rPr>
          <w:rFonts w:ascii="Times New Roman" w:hAnsi="Times New Roman" w:cs="Times New Roman"/>
          <w:b/>
          <w:sz w:val="28"/>
          <w:szCs w:val="28"/>
        </w:rPr>
        <w:t>.</w:t>
      </w:r>
    </w:p>
    <w:p w:rsidR="00FB52DA" w:rsidRPr="00CA4745" w:rsidRDefault="00787057" w:rsidP="00C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FE">
        <w:rPr>
          <w:rFonts w:ascii="Times New Roman" w:hAnsi="Times New Roman" w:cs="Times New Roman"/>
          <w:color w:val="000000"/>
          <w:sz w:val="28"/>
          <w:szCs w:val="28"/>
        </w:rPr>
        <w:t>Работать над произведениями так, как работали на уроке, внимательно работать над интонацией, следить за звуком, динамическими оттенками, штрихами и аппликатурой.</w:t>
      </w:r>
      <w:bookmarkStart w:id="0" w:name="_GoBack"/>
      <w:bookmarkEnd w:id="0"/>
    </w:p>
    <w:sectPr w:rsidR="00FB52DA" w:rsidRPr="00CA4745" w:rsidSect="0096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96" w:rsidRDefault="001C4696" w:rsidP="00FD1C36">
      <w:pPr>
        <w:spacing w:after="0" w:line="240" w:lineRule="auto"/>
      </w:pPr>
      <w:r>
        <w:separator/>
      </w:r>
    </w:p>
  </w:endnote>
  <w:endnote w:type="continuationSeparator" w:id="0">
    <w:p w:rsidR="001C4696" w:rsidRDefault="001C4696" w:rsidP="00FD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96" w:rsidRDefault="001C4696" w:rsidP="00FD1C36">
      <w:pPr>
        <w:spacing w:after="0" w:line="240" w:lineRule="auto"/>
      </w:pPr>
      <w:r>
        <w:separator/>
      </w:r>
    </w:p>
  </w:footnote>
  <w:footnote w:type="continuationSeparator" w:id="0">
    <w:p w:rsidR="001C4696" w:rsidRDefault="001C4696" w:rsidP="00FD1C36">
      <w:pPr>
        <w:spacing w:after="0" w:line="240" w:lineRule="auto"/>
      </w:pPr>
      <w:r>
        <w:continuationSeparator/>
      </w:r>
    </w:p>
  </w:footnote>
  <w:footnote w:id="1">
    <w:p w:rsidR="00CA4745" w:rsidRPr="00CA4745" w:rsidRDefault="00CA4745" w:rsidP="00CA4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CA4745">
        <w:rPr>
          <w:rFonts w:ascii="Times New Roman" w:hAnsi="Times New Roman" w:cs="Times New Roman"/>
          <w:b/>
          <w:sz w:val="24"/>
          <w:szCs w:val="24"/>
        </w:rPr>
        <w:t>Наталья Владимировна Бакланова</w:t>
      </w:r>
      <w:r w:rsidRPr="00CA4745">
        <w:rPr>
          <w:rFonts w:ascii="Times New Roman" w:hAnsi="Times New Roman" w:cs="Times New Roman"/>
          <w:sz w:val="24"/>
          <w:szCs w:val="24"/>
        </w:rPr>
        <w:t xml:space="preserve"> (1897–1980) – российская профессиональная скрипачка и композитор. Родилась в зажиточной купеческой семье в Москве. Долгие годы она играла в оркестре Художественного театра и жила неподалеку на улице Немировича-Данченко. Наталья Владимировна была супругой Бориса Беленького, профессора  Московской консерватории.  </w:t>
      </w:r>
    </w:p>
    <w:p w:rsidR="00CA4745" w:rsidRDefault="00CA4745">
      <w:pPr>
        <w:pStyle w:val="ad"/>
      </w:pPr>
    </w:p>
  </w:footnote>
  <w:footnote w:id="2">
    <w:p w:rsidR="00CA4745" w:rsidRPr="00A669FE" w:rsidRDefault="00CA4745">
      <w:pPr>
        <w:pStyle w:val="ad"/>
        <w:rPr>
          <w:sz w:val="22"/>
          <w:szCs w:val="22"/>
        </w:rPr>
      </w:pPr>
      <w:r w:rsidRPr="00A669FE">
        <w:rPr>
          <w:rStyle w:val="af"/>
          <w:sz w:val="22"/>
          <w:szCs w:val="22"/>
        </w:rPr>
        <w:footnoteRef/>
      </w:r>
      <w:r w:rsidRPr="00A669FE">
        <w:rPr>
          <w:sz w:val="22"/>
          <w:szCs w:val="22"/>
        </w:rPr>
        <w:t xml:space="preserve"> </w:t>
      </w:r>
      <w:r w:rsidRPr="00A669FE">
        <w:rPr>
          <w:rFonts w:ascii="Times New Roman" w:hAnsi="Times New Roman"/>
          <w:b/>
          <w:bCs/>
          <w:sz w:val="22"/>
          <w:szCs w:val="22"/>
        </w:rPr>
        <w:t>Поль Виардо</w:t>
      </w:r>
      <w:r w:rsidRPr="00A669F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669FE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A669FE">
        <w:rPr>
          <w:rFonts w:ascii="Times New Roman" w:hAnsi="Times New Roman"/>
          <w:sz w:val="22"/>
          <w:szCs w:val="22"/>
        </w:rPr>
        <w:t xml:space="preserve">1857 - 1941) — французского скрипача, дирижёра и композитора. Сын </w:t>
      </w:r>
      <w:hyperlink r:id="rId1" w:tooltip="Полина Виардо" w:history="1">
        <w:r w:rsidRPr="00A669FE">
          <w:rPr>
            <w:rStyle w:val="a8"/>
            <w:rFonts w:ascii="Times New Roman" w:hAnsi="Times New Roman"/>
            <w:color w:val="auto"/>
            <w:sz w:val="22"/>
            <w:szCs w:val="22"/>
            <w:u w:val="none"/>
          </w:rPr>
          <w:t>Полины</w:t>
        </w:r>
      </w:hyperlink>
      <w:r w:rsidRPr="00A669FE">
        <w:rPr>
          <w:rFonts w:ascii="Times New Roman" w:hAnsi="Times New Roman"/>
          <w:sz w:val="22"/>
          <w:szCs w:val="22"/>
        </w:rPr>
        <w:t xml:space="preserve"> и </w:t>
      </w:r>
      <w:hyperlink r:id="rId2" w:tooltip="Виардо, Луи" w:history="1">
        <w:r w:rsidRPr="00A669FE">
          <w:rPr>
            <w:rStyle w:val="a8"/>
            <w:rFonts w:ascii="Times New Roman" w:hAnsi="Times New Roman"/>
            <w:color w:val="auto"/>
            <w:sz w:val="22"/>
            <w:szCs w:val="22"/>
            <w:u w:val="none"/>
          </w:rPr>
          <w:t>Луи Виардо</w:t>
        </w:r>
      </w:hyperlink>
      <w:r w:rsidRPr="00A669FE">
        <w:rPr>
          <w:rFonts w:ascii="Times New Roman" w:hAnsi="Times New Roman"/>
          <w:sz w:val="22"/>
          <w:szCs w:val="22"/>
        </w:rPr>
        <w:t xml:space="preserve">. Окончил </w:t>
      </w:r>
      <w:hyperlink r:id="rId3" w:tooltip="Брюссельская консерватория" w:history="1">
        <w:r w:rsidRPr="00A669FE">
          <w:rPr>
            <w:rStyle w:val="a8"/>
            <w:rFonts w:ascii="Times New Roman" w:hAnsi="Times New Roman"/>
            <w:color w:val="auto"/>
            <w:sz w:val="22"/>
            <w:szCs w:val="22"/>
            <w:u w:val="none"/>
          </w:rPr>
          <w:t>Брюссельскую консерваторию</w:t>
        </w:r>
      </w:hyperlink>
      <w:r w:rsidRPr="00A669FE">
        <w:rPr>
          <w:rFonts w:ascii="Times New Roman" w:hAnsi="Times New Roman"/>
          <w:sz w:val="22"/>
          <w:szCs w:val="22"/>
        </w:rPr>
        <w:t xml:space="preserve">, ученик </w:t>
      </w:r>
      <w:hyperlink r:id="rId4" w:tooltip="Леонар, Юбер" w:history="1">
        <w:proofErr w:type="spellStart"/>
        <w:r w:rsidRPr="00A669FE">
          <w:rPr>
            <w:rStyle w:val="a8"/>
            <w:rFonts w:ascii="Times New Roman" w:hAnsi="Times New Roman"/>
            <w:color w:val="auto"/>
            <w:sz w:val="22"/>
            <w:szCs w:val="22"/>
            <w:u w:val="none"/>
          </w:rPr>
          <w:t>Юбера</w:t>
        </w:r>
        <w:proofErr w:type="spellEnd"/>
        <w:r w:rsidRPr="00A669FE">
          <w:rPr>
            <w:rStyle w:val="a8"/>
            <w:rFonts w:ascii="Times New Roman" w:hAnsi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A669FE">
          <w:rPr>
            <w:rStyle w:val="a8"/>
            <w:rFonts w:ascii="Times New Roman" w:hAnsi="Times New Roman"/>
            <w:color w:val="auto"/>
            <w:sz w:val="22"/>
            <w:szCs w:val="22"/>
            <w:u w:val="none"/>
          </w:rPr>
          <w:t>Леонара</w:t>
        </w:r>
        <w:proofErr w:type="spellEnd"/>
      </w:hyperlink>
      <w:r w:rsidRPr="00A669FE">
        <w:rPr>
          <w:rFonts w:ascii="Times New Roman" w:hAnsi="Times New Roman"/>
          <w:sz w:val="22"/>
          <w:szCs w:val="22"/>
        </w:rPr>
        <w:t xml:space="preserve">; неформальным образом занимался также и под руководством </w:t>
      </w:r>
      <w:hyperlink r:id="rId5" w:tooltip="Берио, Шарль Огюст де" w:history="1">
        <w:r w:rsidRPr="00A669FE">
          <w:rPr>
            <w:rStyle w:val="a8"/>
            <w:rFonts w:ascii="Times New Roman" w:hAnsi="Times New Roman"/>
            <w:color w:val="auto"/>
            <w:sz w:val="22"/>
            <w:szCs w:val="22"/>
            <w:u w:val="none"/>
          </w:rPr>
          <w:t xml:space="preserve">Шарля де </w:t>
        </w:r>
        <w:proofErr w:type="spellStart"/>
        <w:r w:rsidRPr="00A669FE">
          <w:rPr>
            <w:rStyle w:val="a8"/>
            <w:rFonts w:ascii="Times New Roman" w:hAnsi="Times New Roman"/>
            <w:color w:val="auto"/>
            <w:sz w:val="22"/>
            <w:szCs w:val="22"/>
            <w:u w:val="none"/>
          </w:rPr>
          <w:t>Берио</w:t>
        </w:r>
        <w:proofErr w:type="spellEnd"/>
      </w:hyperlink>
      <w:r w:rsidRPr="00A669FE">
        <w:rPr>
          <w:rFonts w:ascii="Times New Roman" w:hAnsi="Times New Roman"/>
          <w:sz w:val="22"/>
          <w:szCs w:val="22"/>
        </w:rPr>
        <w:t xml:space="preserve">, женатого на его тёте </w:t>
      </w:r>
      <w:hyperlink r:id="rId6" w:tooltip="Мария Малибран" w:history="1">
        <w:r w:rsidRPr="00A669FE">
          <w:rPr>
            <w:rStyle w:val="a8"/>
            <w:rFonts w:ascii="Times New Roman" w:hAnsi="Times New Roman"/>
            <w:color w:val="auto"/>
            <w:sz w:val="22"/>
            <w:szCs w:val="22"/>
            <w:u w:val="none"/>
          </w:rPr>
          <w:t xml:space="preserve">Марии </w:t>
        </w:r>
        <w:proofErr w:type="spellStart"/>
        <w:r w:rsidRPr="00A669FE">
          <w:rPr>
            <w:rStyle w:val="a8"/>
            <w:rFonts w:ascii="Times New Roman" w:hAnsi="Times New Roman"/>
            <w:color w:val="auto"/>
            <w:sz w:val="22"/>
            <w:szCs w:val="22"/>
            <w:u w:val="none"/>
          </w:rPr>
          <w:t>Малибран</w:t>
        </w:r>
        <w:proofErr w:type="spellEnd"/>
      </w:hyperlink>
      <w:r w:rsidRPr="00A669FE">
        <w:rPr>
          <w:rFonts w:ascii="Times New Roman" w:hAnsi="Times New Roman"/>
          <w:sz w:val="22"/>
          <w:szCs w:val="22"/>
        </w:rPr>
        <w:t>.</w:t>
      </w:r>
    </w:p>
  </w:footnote>
  <w:footnote w:id="3">
    <w:p w:rsidR="00A669FE" w:rsidRPr="00A669FE" w:rsidRDefault="00A669FE" w:rsidP="00A669FE">
      <w:pPr>
        <w:pStyle w:val="txt"/>
        <w:spacing w:before="0" w:beforeAutospacing="0" w:after="0" w:afterAutospacing="0"/>
        <w:ind w:firstLine="708"/>
        <w:jc w:val="both"/>
      </w:pPr>
      <w:r w:rsidRPr="00A669FE">
        <w:rPr>
          <w:rStyle w:val="af"/>
          <w:sz w:val="22"/>
          <w:szCs w:val="22"/>
        </w:rPr>
        <w:footnoteRef/>
      </w:r>
      <w:r w:rsidRPr="00A669FE">
        <w:rPr>
          <w:sz w:val="22"/>
          <w:szCs w:val="22"/>
        </w:rPr>
        <w:t xml:space="preserve"> </w:t>
      </w:r>
      <w:r w:rsidRPr="00A669FE">
        <w:rPr>
          <w:sz w:val="22"/>
          <w:szCs w:val="22"/>
        </w:rPr>
        <w:t xml:space="preserve">К программным (от греческого «программа» — «объявление», «распоряжение») относятся музыкальные произведения, которые имеют определенный заголовок или литературное предисловие, созданное или избранное самим композитором. Благодаря </w:t>
      </w:r>
      <w:r w:rsidRPr="00A669FE">
        <w:t xml:space="preserve">конкретному </w:t>
      </w:r>
      <w:r w:rsidRPr="00A669FE">
        <w:rPr>
          <w:sz w:val="22"/>
          <w:szCs w:val="22"/>
        </w:rPr>
        <w:t>содержанию программная музыка более доступна и понятна слушателям, имеет сюжетное название</w:t>
      </w:r>
      <w:r w:rsidRPr="00A669FE">
        <w:t>.</w:t>
      </w:r>
    </w:p>
    <w:p w:rsidR="00A669FE" w:rsidRDefault="00A669FE">
      <w:pPr>
        <w:pStyle w:val="ad"/>
      </w:pPr>
    </w:p>
  </w:footnote>
  <w:footnote w:id="4">
    <w:p w:rsidR="00A669FE" w:rsidRDefault="00A669FE">
      <w:pPr>
        <w:pStyle w:val="ad"/>
      </w:pPr>
      <w:r>
        <w:rPr>
          <w:rStyle w:val="af"/>
        </w:rPr>
        <w:footnoteRef/>
      </w:r>
      <w:r>
        <w:t xml:space="preserve"> </w:t>
      </w:r>
      <w:r w:rsidRPr="00A669FE">
        <w:rPr>
          <w:rFonts w:ascii="Times New Roman" w:hAnsi="Times New Roman"/>
          <w:b/>
          <w:bCs/>
          <w:sz w:val="24"/>
          <w:szCs w:val="24"/>
        </w:rPr>
        <w:t>Кантилена</w:t>
      </w:r>
      <w:r w:rsidRPr="00A669F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669FE">
        <w:rPr>
          <w:rFonts w:ascii="Times New Roman" w:hAnsi="Times New Roman"/>
          <w:sz w:val="24"/>
          <w:szCs w:val="24"/>
        </w:rPr>
        <w:t>(</w:t>
      </w:r>
      <w:hyperlink r:id="rId7" w:tooltip="Итальянский язык" w:history="1">
        <w:r w:rsidRPr="00A669FE">
          <w:rPr>
            <w:rStyle w:val="a8"/>
            <w:rFonts w:ascii="Times New Roman" w:hAnsi="Times New Roman"/>
            <w:color w:val="auto"/>
            <w:sz w:val="24"/>
            <w:szCs w:val="24"/>
          </w:rPr>
          <w:t>итал.</w:t>
        </w:r>
      </w:hyperlink>
      <w:r w:rsidRPr="00A669FE">
        <w:rPr>
          <w:rFonts w:ascii="Times New Roman" w:hAnsi="Times New Roman"/>
          <w:sz w:val="24"/>
          <w:szCs w:val="24"/>
        </w:rPr>
        <w:t> </w:t>
      </w:r>
      <w:r w:rsidRPr="00A669FE">
        <w:rPr>
          <w:rFonts w:ascii="Times New Roman" w:hAnsi="Times New Roman"/>
          <w:i/>
          <w:iCs/>
          <w:sz w:val="24"/>
          <w:szCs w:val="24"/>
          <w:lang w:val="it-IT"/>
        </w:rPr>
        <w:t>cantilena</w:t>
      </w:r>
      <w:r w:rsidRPr="00A669F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669FE">
        <w:rPr>
          <w:rFonts w:ascii="Times New Roman" w:hAnsi="Times New Roman"/>
          <w:sz w:val="24"/>
          <w:szCs w:val="24"/>
        </w:rPr>
        <w:t>«песенка» от</w:t>
      </w:r>
      <w:r w:rsidRPr="00A669FE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tooltip="Латинский язык" w:history="1">
        <w:r w:rsidRPr="00A669FE">
          <w:rPr>
            <w:rStyle w:val="a8"/>
            <w:rFonts w:ascii="Times New Roman" w:hAnsi="Times New Roman"/>
            <w:color w:val="auto"/>
            <w:sz w:val="24"/>
            <w:szCs w:val="24"/>
          </w:rPr>
          <w:t>лат.</w:t>
        </w:r>
      </w:hyperlink>
      <w:r w:rsidRPr="00A669FE">
        <w:rPr>
          <w:rFonts w:ascii="Times New Roman" w:hAnsi="Times New Roman"/>
          <w:sz w:val="24"/>
          <w:szCs w:val="24"/>
        </w:rPr>
        <w:t> </w:t>
      </w:r>
      <w:r w:rsidRPr="00A669FE">
        <w:rPr>
          <w:rFonts w:ascii="Times New Roman" w:hAnsi="Times New Roman"/>
          <w:i/>
          <w:iCs/>
          <w:sz w:val="24"/>
          <w:szCs w:val="24"/>
          <w:lang w:val="la-Latn"/>
        </w:rPr>
        <w:t>cantilena</w:t>
      </w:r>
      <w:r w:rsidRPr="00A669FE">
        <w:rPr>
          <w:rFonts w:ascii="Times New Roman" w:hAnsi="Times New Roman"/>
          <w:sz w:val="24"/>
          <w:szCs w:val="24"/>
        </w:rPr>
        <w:t> «</w:t>
      </w:r>
      <w:hyperlink r:id="rId9" w:tooltip="Пение" w:history="1">
        <w:r w:rsidRPr="00A669FE">
          <w:rPr>
            <w:rStyle w:val="a8"/>
            <w:rFonts w:ascii="Times New Roman" w:hAnsi="Times New Roman"/>
            <w:color w:val="auto"/>
            <w:sz w:val="24"/>
            <w:szCs w:val="24"/>
          </w:rPr>
          <w:t>пение</w:t>
        </w:r>
      </w:hyperlink>
      <w:r w:rsidRPr="00A669FE">
        <w:rPr>
          <w:rFonts w:ascii="Times New Roman" w:hAnsi="Times New Roman"/>
          <w:sz w:val="24"/>
          <w:szCs w:val="24"/>
        </w:rPr>
        <w:t>») — широкая, свободно льющаяся напевная</w:t>
      </w:r>
      <w:r w:rsidRPr="00A669FE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" w:tooltip="Мелодия" w:history="1">
        <w:r w:rsidRPr="00A669FE">
          <w:rPr>
            <w:rStyle w:val="a8"/>
            <w:rFonts w:ascii="Times New Roman" w:hAnsi="Times New Roman"/>
            <w:color w:val="auto"/>
            <w:sz w:val="24"/>
            <w:szCs w:val="24"/>
          </w:rPr>
          <w:t>мелодия</w:t>
        </w:r>
      </w:hyperlink>
      <w:r w:rsidRPr="00A669FE">
        <w:rPr>
          <w:rFonts w:ascii="Times New Roman" w:hAnsi="Times New Roman"/>
          <w:sz w:val="24"/>
          <w:szCs w:val="24"/>
        </w:rPr>
        <w:t xml:space="preserve"> как</w:t>
      </w:r>
      <w:r w:rsidRPr="00A669FE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1" w:tooltip="Вокал" w:history="1">
        <w:r w:rsidRPr="00A669FE">
          <w:rPr>
            <w:rStyle w:val="a8"/>
            <w:rFonts w:ascii="Times New Roman" w:hAnsi="Times New Roman"/>
            <w:color w:val="auto"/>
            <w:sz w:val="24"/>
            <w:szCs w:val="24"/>
          </w:rPr>
          <w:t>вокальная</w:t>
        </w:r>
      </w:hyperlink>
      <w:r w:rsidRPr="00A669FE">
        <w:rPr>
          <w:rFonts w:ascii="Times New Roman" w:hAnsi="Times New Roman"/>
          <w:sz w:val="24"/>
          <w:szCs w:val="24"/>
        </w:rPr>
        <w:t>, так и</w:t>
      </w:r>
      <w:r w:rsidRPr="00A669FE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" w:tooltip="Инструментальная музыка" w:history="1">
        <w:r w:rsidRPr="00A669FE">
          <w:rPr>
            <w:rStyle w:val="a8"/>
            <w:rFonts w:ascii="Times New Roman" w:hAnsi="Times New Roman"/>
            <w:color w:val="auto"/>
            <w:sz w:val="24"/>
            <w:szCs w:val="24"/>
          </w:rPr>
          <w:t>инструментальная</w:t>
        </w:r>
      </w:hyperlink>
      <w:r w:rsidRPr="00A669FE">
        <w:rPr>
          <w:rFonts w:ascii="Times New Roman" w:hAnsi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EA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0C1E1D"/>
    <w:multiLevelType w:val="hybridMultilevel"/>
    <w:tmpl w:val="1336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716F"/>
    <w:multiLevelType w:val="hybridMultilevel"/>
    <w:tmpl w:val="71FE9FE8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18D1418E"/>
    <w:multiLevelType w:val="hybridMultilevel"/>
    <w:tmpl w:val="4E32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26B96"/>
    <w:multiLevelType w:val="hybridMultilevel"/>
    <w:tmpl w:val="7344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4EA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DD40E0D"/>
    <w:multiLevelType w:val="multilevel"/>
    <w:tmpl w:val="6920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E1EA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A11588D"/>
    <w:multiLevelType w:val="hybridMultilevel"/>
    <w:tmpl w:val="E614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722"/>
    <w:rsid w:val="00013523"/>
    <w:rsid w:val="000930B9"/>
    <w:rsid w:val="000E1375"/>
    <w:rsid w:val="0013404C"/>
    <w:rsid w:val="00144F1C"/>
    <w:rsid w:val="001572BB"/>
    <w:rsid w:val="00194F4B"/>
    <w:rsid w:val="001C4696"/>
    <w:rsid w:val="0021214E"/>
    <w:rsid w:val="002124D1"/>
    <w:rsid w:val="00241061"/>
    <w:rsid w:val="002B04CF"/>
    <w:rsid w:val="002C4100"/>
    <w:rsid w:val="002F3B5B"/>
    <w:rsid w:val="00370BE2"/>
    <w:rsid w:val="00394342"/>
    <w:rsid w:val="00396B34"/>
    <w:rsid w:val="003E1CFF"/>
    <w:rsid w:val="004154FD"/>
    <w:rsid w:val="00415898"/>
    <w:rsid w:val="00452708"/>
    <w:rsid w:val="00461B0E"/>
    <w:rsid w:val="004650A2"/>
    <w:rsid w:val="004708C2"/>
    <w:rsid w:val="00471269"/>
    <w:rsid w:val="004919ED"/>
    <w:rsid w:val="004A6912"/>
    <w:rsid w:val="004B2568"/>
    <w:rsid w:val="004B39D3"/>
    <w:rsid w:val="004F24CD"/>
    <w:rsid w:val="0052533A"/>
    <w:rsid w:val="00567722"/>
    <w:rsid w:val="00577B2C"/>
    <w:rsid w:val="00582DCA"/>
    <w:rsid w:val="005B415F"/>
    <w:rsid w:val="005C0F5F"/>
    <w:rsid w:val="00600ADA"/>
    <w:rsid w:val="006140AA"/>
    <w:rsid w:val="006461D2"/>
    <w:rsid w:val="00647F57"/>
    <w:rsid w:val="0065499E"/>
    <w:rsid w:val="006D247D"/>
    <w:rsid w:val="006D421C"/>
    <w:rsid w:val="006F7412"/>
    <w:rsid w:val="00714F9C"/>
    <w:rsid w:val="00726A6A"/>
    <w:rsid w:val="00787057"/>
    <w:rsid w:val="007A0A03"/>
    <w:rsid w:val="00826B28"/>
    <w:rsid w:val="00835978"/>
    <w:rsid w:val="008424CC"/>
    <w:rsid w:val="008436A4"/>
    <w:rsid w:val="00847F24"/>
    <w:rsid w:val="00857E80"/>
    <w:rsid w:val="00866DDF"/>
    <w:rsid w:val="008914B5"/>
    <w:rsid w:val="00892BDC"/>
    <w:rsid w:val="00893837"/>
    <w:rsid w:val="008D187A"/>
    <w:rsid w:val="008F6682"/>
    <w:rsid w:val="008F7B29"/>
    <w:rsid w:val="00911DD8"/>
    <w:rsid w:val="00923B24"/>
    <w:rsid w:val="00955CD4"/>
    <w:rsid w:val="00956F7A"/>
    <w:rsid w:val="009611FB"/>
    <w:rsid w:val="00983BC4"/>
    <w:rsid w:val="00994867"/>
    <w:rsid w:val="00A21B7A"/>
    <w:rsid w:val="00A60532"/>
    <w:rsid w:val="00A6457C"/>
    <w:rsid w:val="00A669FE"/>
    <w:rsid w:val="00A76EF4"/>
    <w:rsid w:val="00AB628F"/>
    <w:rsid w:val="00AC5769"/>
    <w:rsid w:val="00B04F83"/>
    <w:rsid w:val="00B05657"/>
    <w:rsid w:val="00B578AB"/>
    <w:rsid w:val="00B66DB7"/>
    <w:rsid w:val="00B73EFA"/>
    <w:rsid w:val="00B75D5E"/>
    <w:rsid w:val="00B8295C"/>
    <w:rsid w:val="00B87ECD"/>
    <w:rsid w:val="00B97643"/>
    <w:rsid w:val="00C2157E"/>
    <w:rsid w:val="00C77701"/>
    <w:rsid w:val="00C94F92"/>
    <w:rsid w:val="00CA2845"/>
    <w:rsid w:val="00CA4745"/>
    <w:rsid w:val="00D160A3"/>
    <w:rsid w:val="00D35759"/>
    <w:rsid w:val="00D60D59"/>
    <w:rsid w:val="00D73A82"/>
    <w:rsid w:val="00D90450"/>
    <w:rsid w:val="00DE4B49"/>
    <w:rsid w:val="00DE5865"/>
    <w:rsid w:val="00E05A9C"/>
    <w:rsid w:val="00E249C5"/>
    <w:rsid w:val="00E4339E"/>
    <w:rsid w:val="00E65419"/>
    <w:rsid w:val="00E94A67"/>
    <w:rsid w:val="00EB5A44"/>
    <w:rsid w:val="00EC3E0F"/>
    <w:rsid w:val="00F15F8E"/>
    <w:rsid w:val="00F27DD1"/>
    <w:rsid w:val="00F805E7"/>
    <w:rsid w:val="00F903C8"/>
    <w:rsid w:val="00FA4BDF"/>
    <w:rsid w:val="00FB52DA"/>
    <w:rsid w:val="00FB5CA3"/>
    <w:rsid w:val="00FD1C36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FB"/>
  </w:style>
  <w:style w:type="paragraph" w:styleId="4">
    <w:name w:val="heading 4"/>
    <w:basedOn w:val="a"/>
    <w:link w:val="40"/>
    <w:uiPriority w:val="9"/>
    <w:qFormat/>
    <w:rsid w:val="005677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77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xt">
    <w:name w:val="txt"/>
    <w:basedOn w:val="a"/>
    <w:rsid w:val="0056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77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72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67722"/>
    <w:rPr>
      <w:i/>
      <w:iCs/>
    </w:rPr>
  </w:style>
  <w:style w:type="paragraph" w:styleId="a7">
    <w:name w:val="Normal (Web)"/>
    <w:basedOn w:val="a"/>
    <w:uiPriority w:val="99"/>
    <w:unhideWhenUsed/>
    <w:rsid w:val="0013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3404C"/>
    <w:rPr>
      <w:color w:val="0000FF"/>
      <w:u w:val="single"/>
    </w:rPr>
  </w:style>
  <w:style w:type="paragraph" w:styleId="a9">
    <w:name w:val="Body Text Indent"/>
    <w:basedOn w:val="a"/>
    <w:link w:val="aa"/>
    <w:rsid w:val="008F7B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F7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13523"/>
    <w:pPr>
      <w:ind w:left="720"/>
      <w:contextualSpacing/>
    </w:pPr>
    <w:rPr>
      <w:rFonts w:eastAsiaTheme="minorEastAsia"/>
      <w:lang w:eastAsia="ru-RU"/>
    </w:rPr>
  </w:style>
  <w:style w:type="character" w:customStyle="1" w:styleId="w">
    <w:name w:val="w"/>
    <w:basedOn w:val="a0"/>
    <w:rsid w:val="006140AA"/>
  </w:style>
  <w:style w:type="character" w:styleId="ac">
    <w:name w:val="FollowedHyperlink"/>
    <w:basedOn w:val="a0"/>
    <w:uiPriority w:val="99"/>
    <w:semiHidden/>
    <w:unhideWhenUsed/>
    <w:rsid w:val="00F15F8E"/>
    <w:rPr>
      <w:color w:val="800080" w:themeColor="followedHyperlink"/>
      <w:u w:val="single"/>
    </w:rPr>
  </w:style>
  <w:style w:type="paragraph" w:styleId="ad">
    <w:name w:val="footnote text"/>
    <w:basedOn w:val="a"/>
    <w:link w:val="ae"/>
    <w:semiHidden/>
    <w:rsid w:val="00FD1C36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FD1C36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FD1C36"/>
    <w:rPr>
      <w:vertAlign w:val="superscript"/>
    </w:rPr>
  </w:style>
  <w:style w:type="character" w:customStyle="1" w:styleId="apple-converted-space">
    <w:name w:val="apple-converted-space"/>
    <w:basedOn w:val="a0"/>
    <w:rsid w:val="00FD1C36"/>
  </w:style>
  <w:style w:type="character" w:customStyle="1" w:styleId="af0">
    <w:name w:val="слово"/>
    <w:basedOn w:val="a0"/>
    <w:rsid w:val="008914B5"/>
  </w:style>
  <w:style w:type="paragraph" w:styleId="af1">
    <w:name w:val="endnote text"/>
    <w:basedOn w:val="a"/>
    <w:link w:val="af2"/>
    <w:uiPriority w:val="99"/>
    <w:semiHidden/>
    <w:unhideWhenUsed/>
    <w:rsid w:val="00CA474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A4745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A47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dance123.ru/golubec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3" Type="http://schemas.openxmlformats.org/officeDocument/2006/relationships/hyperlink" Target="https://ru.wikipedia.org/wiki/%D0%91%D1%80%D1%8E%D1%81%D1%81%D0%B5%D0%BB%D1%8C%D1%81%D0%BA%D0%B0%D1%8F_%D0%BA%D0%BE%D0%BD%D1%81%D0%B5%D1%80%D0%B2%D0%B0%D1%82%D0%BE%D1%80%D0%B8%D1%8F" TargetMode="External"/><Relationship Id="rId7" Type="http://schemas.openxmlformats.org/officeDocument/2006/relationships/hyperlink" Target="https://ru.wikipedia.org/wiki/%D0%98%D1%82%D0%B0%D0%BB%D1%8C%D1%8F%D0%BD%D1%81%D0%BA%D0%B8%D0%B9_%D1%8F%D0%B7%D1%8B%D0%BA" TargetMode="External"/><Relationship Id="rId12" Type="http://schemas.openxmlformats.org/officeDocument/2006/relationships/hyperlink" Target="https://ru.wikipedia.org/wiki/%D0%98%D0%BD%D1%81%D1%82%D1%80%D1%83%D0%BC%D0%B5%D0%BD%D1%82%D0%B0%D0%BB%D1%8C%D0%BD%D0%B0%D1%8F_%D0%BC%D1%83%D0%B7%D1%8B%D0%BA%D0%B0" TargetMode="External"/><Relationship Id="rId2" Type="http://schemas.openxmlformats.org/officeDocument/2006/relationships/hyperlink" Target="https://ru.wikipedia.org/wiki/%D0%92%D0%B8%D0%B0%D1%80%D0%B4%D0%BE,_%D0%9B%D1%83%D0%B8" TargetMode="External"/><Relationship Id="rId1" Type="http://schemas.openxmlformats.org/officeDocument/2006/relationships/hyperlink" Target="https://ru.wikipedia.org/wiki/%D0%9F%D0%BE%D0%BB%D0%B8%D0%BD%D0%B0_%D0%92%D0%B8%D0%B0%D1%80%D0%B4%D0%BE" TargetMode="External"/><Relationship Id="rId6" Type="http://schemas.openxmlformats.org/officeDocument/2006/relationships/hyperlink" Target="https://ru.wikipedia.org/wiki/%D0%9C%D0%B0%D1%80%D0%B8%D1%8F_%D0%9C%D0%B0%D0%BB%D0%B8%D0%B1%D1%80%D0%B0%D0%BD" TargetMode="External"/><Relationship Id="rId11" Type="http://schemas.openxmlformats.org/officeDocument/2006/relationships/hyperlink" Target="https://ru.wikipedia.org/wiki/%D0%92%D0%BE%D0%BA%D0%B0%D0%BB" TargetMode="External"/><Relationship Id="rId5" Type="http://schemas.openxmlformats.org/officeDocument/2006/relationships/hyperlink" Target="https://ru.wikipedia.org/wiki/%D0%91%D0%B5%D1%80%D0%B8%D0%BE,_%D0%A8%D0%B0%D1%80%D0%BB%D1%8C_%D0%9E%D0%B3%D1%8E%D1%81%D1%82_%D0%B4%D0%B5" TargetMode="External"/><Relationship Id="rId10" Type="http://schemas.openxmlformats.org/officeDocument/2006/relationships/hyperlink" Target="https://ru.wikipedia.org/wiki/%D0%9C%D0%B5%D0%BB%D0%BE%D0%B4%D0%B8%D1%8F" TargetMode="External"/><Relationship Id="rId4" Type="http://schemas.openxmlformats.org/officeDocument/2006/relationships/hyperlink" Target="https://ru.wikipedia.org/wiki/%D0%9B%D0%B5%D0%BE%D0%BD%D0%B0%D1%80,_%D0%AE%D0%B1%D0%B5%D1%80" TargetMode="External"/><Relationship Id="rId9" Type="http://schemas.openxmlformats.org/officeDocument/2006/relationships/hyperlink" Target="https://ru.wikipedia.org/wiki/%D0%9F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8284-A6C0-4290-87FB-489C2DA6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Lenusic</dc:creator>
  <cp:lastModifiedBy>юзер</cp:lastModifiedBy>
  <cp:revision>16</cp:revision>
  <cp:lastPrinted>2019-02-25T14:57:00Z</cp:lastPrinted>
  <dcterms:created xsi:type="dcterms:W3CDTF">2019-02-18T09:19:00Z</dcterms:created>
  <dcterms:modified xsi:type="dcterms:W3CDTF">2019-11-05T12:56:00Z</dcterms:modified>
</cp:coreProperties>
</file>