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  <w:r>
        <w:t>СОГЛАСОВАНО</w:t>
      </w:r>
      <w:r>
        <w:tab/>
      </w:r>
      <w:r>
        <w:tab/>
      </w:r>
      <w:r>
        <w:tab/>
      </w:r>
      <w:r>
        <w:tab/>
        <w:t xml:space="preserve">    УТВЕРЖДЕНО</w:t>
      </w:r>
    </w:p>
    <w:p w:rsidR="00ED059C" w:rsidRDefault="00ED059C" w:rsidP="00ED059C">
      <w:pPr>
        <w:pStyle w:val="6"/>
        <w:shd w:val="clear" w:color="auto" w:fill="auto"/>
        <w:spacing w:line="240" w:lineRule="auto"/>
        <w:ind w:left="4248" w:firstLine="708"/>
        <w:jc w:val="both"/>
      </w:pPr>
      <w:r>
        <w:t xml:space="preserve">    приказом директора МБУДО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  <w:r>
        <w:t>Начальник управления культуры</w:t>
      </w:r>
      <w:r>
        <w:tab/>
      </w:r>
      <w:r>
        <w:tab/>
        <w:t xml:space="preserve"> </w:t>
      </w:r>
      <w:proofErr w:type="gramStart"/>
      <w:r>
        <w:t xml:space="preserve">   «</w:t>
      </w:r>
      <w:proofErr w:type="gramEnd"/>
      <w:r>
        <w:t>Детская школа искусств № 8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  <w:r>
        <w:t>Администрации города Смоленска</w:t>
      </w:r>
      <w:r>
        <w:tab/>
      </w:r>
      <w:r>
        <w:tab/>
        <w:t xml:space="preserve">    им. Д.С. </w:t>
      </w:r>
      <w:proofErr w:type="spellStart"/>
      <w:r>
        <w:t>Русишвили</w:t>
      </w:r>
      <w:proofErr w:type="spellEnd"/>
      <w:r>
        <w:t>» г. Смоленска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  <w:r>
        <w:t>______________А.Д. Ивченко</w:t>
      </w:r>
      <w:r>
        <w:tab/>
      </w:r>
      <w:r>
        <w:tab/>
        <w:t xml:space="preserve">   №_</w:t>
      </w:r>
      <w:r w:rsidR="00D7176D">
        <w:rPr>
          <w:u w:val="single"/>
        </w:rPr>
        <w:t xml:space="preserve">175   </w:t>
      </w:r>
      <w:r>
        <w:t>от__</w:t>
      </w:r>
      <w:r w:rsidR="00D7176D">
        <w:rPr>
          <w:u w:val="single"/>
        </w:rPr>
        <w:t xml:space="preserve">20.09.  </w:t>
      </w:r>
      <w:r>
        <w:t>2022 г.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center"/>
      </w:pPr>
      <w:r>
        <w:t>ПОЛОЖЕНИЕ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center"/>
      </w:pPr>
      <w:r>
        <w:rPr>
          <w:lang w:val="en-US"/>
        </w:rPr>
        <w:t>III</w:t>
      </w:r>
      <w:r>
        <w:t xml:space="preserve"> Открытого городского фестиваля 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center"/>
      </w:pPr>
      <w:r>
        <w:t>эстрадной инструментальной и вокальной музыки</w:t>
      </w:r>
    </w:p>
    <w:p w:rsidR="00ED059C" w:rsidRPr="00ED059C" w:rsidRDefault="00ED059C" w:rsidP="00ED059C">
      <w:pPr>
        <w:pStyle w:val="6"/>
        <w:shd w:val="clear" w:color="auto" w:fill="auto"/>
        <w:spacing w:line="240" w:lineRule="auto"/>
        <w:ind w:firstLine="700"/>
        <w:jc w:val="center"/>
        <w:rPr>
          <w:b/>
        </w:rPr>
      </w:pPr>
      <w:r w:rsidRPr="00ED059C">
        <w:rPr>
          <w:b/>
        </w:rPr>
        <w:t>«В вихре чарующих звуков»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  <w:r w:rsidRPr="001C15B6">
        <w:t xml:space="preserve">Фестиваль «В вихре чарующих звуков» проводится в рамках творческого проекта «Музыка отечественной и зарубежной эстрады». 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</w:p>
    <w:p w:rsidR="00ED059C" w:rsidRPr="00292DAC" w:rsidRDefault="00ED059C" w:rsidP="00ED059C">
      <w:pPr>
        <w:pStyle w:val="6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r w:rsidRPr="00292DAC">
        <w:rPr>
          <w:b/>
        </w:rPr>
        <w:t>Общие положения</w:t>
      </w:r>
    </w:p>
    <w:p w:rsidR="00ED059C" w:rsidRPr="00ED059C" w:rsidRDefault="00ED059C" w:rsidP="00ED059C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 w:val="0"/>
        </w:rPr>
      </w:pPr>
      <w:bookmarkStart w:id="0" w:name="bookmark0"/>
      <w:r w:rsidRPr="00ED059C">
        <w:rPr>
          <w:b w:val="0"/>
        </w:rPr>
        <w:t>Учредител</w:t>
      </w:r>
      <w:r w:rsidR="00A46F55">
        <w:rPr>
          <w:b w:val="0"/>
        </w:rPr>
        <w:t>и</w:t>
      </w:r>
      <w:r w:rsidRPr="00ED059C">
        <w:rPr>
          <w:b w:val="0"/>
        </w:rPr>
        <w:t xml:space="preserve"> и организатор</w:t>
      </w:r>
      <w:r w:rsidR="00A46F55">
        <w:rPr>
          <w:b w:val="0"/>
        </w:rPr>
        <w:t>ы</w:t>
      </w:r>
      <w:r w:rsidRPr="00ED059C">
        <w:rPr>
          <w:b w:val="0"/>
        </w:rPr>
        <w:t>:</w:t>
      </w:r>
      <w:bookmarkEnd w:id="0"/>
    </w:p>
    <w:p w:rsidR="004A522A" w:rsidRDefault="0027271E" w:rsidP="00A46F55">
      <w:pPr>
        <w:pStyle w:val="6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</w:pPr>
      <w:r>
        <w:t>у</w:t>
      </w:r>
      <w:r w:rsidR="004A522A">
        <w:t>правление культуры Администрации города Смоленска</w:t>
      </w:r>
    </w:p>
    <w:p w:rsidR="00ED059C" w:rsidRDefault="00ED059C" w:rsidP="00A46F55">
      <w:pPr>
        <w:pStyle w:val="6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</w:pPr>
      <w:r w:rsidRPr="001C15B6">
        <w:t>муниципальное бюджетное учреждение дополнительного образования «Детская школа искусств №8 им. Д.С.</w:t>
      </w:r>
      <w:r w:rsidR="00A46F55">
        <w:t xml:space="preserve"> </w:t>
      </w:r>
      <w:proofErr w:type="spellStart"/>
      <w:r w:rsidRPr="001C15B6">
        <w:t>Русишвили</w:t>
      </w:r>
      <w:proofErr w:type="spellEnd"/>
      <w:r w:rsidRPr="001C15B6">
        <w:t>» города Смоленска</w:t>
      </w:r>
      <w:r w:rsidR="00A46F55">
        <w:t>;</w:t>
      </w:r>
    </w:p>
    <w:p w:rsidR="0027271E" w:rsidRDefault="0027271E" w:rsidP="00A46F55">
      <w:pPr>
        <w:pStyle w:val="6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</w:pPr>
      <w:r>
        <w:t>муниципальное бюджетное учреждение культуры «Центр культуры».</w:t>
      </w:r>
    </w:p>
    <w:p w:rsidR="00ED059C" w:rsidRPr="00ED059C" w:rsidRDefault="00ED059C" w:rsidP="00ED059C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 w:val="0"/>
        </w:rPr>
      </w:pPr>
      <w:bookmarkStart w:id="1" w:name="bookmark1"/>
      <w:r w:rsidRPr="00ED059C">
        <w:rPr>
          <w:b w:val="0"/>
        </w:rPr>
        <w:t>Цели и задачи:</w:t>
      </w:r>
      <w:bookmarkEnd w:id="1"/>
    </w:p>
    <w:p w:rsidR="00ED059C" w:rsidRPr="001C15B6" w:rsidRDefault="00ED059C" w:rsidP="00ED059C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380"/>
        <w:jc w:val="both"/>
      </w:pPr>
      <w:r w:rsidRPr="001C15B6">
        <w:t xml:space="preserve"> сформировать в сознании детей музыкальную картину мира во взаимодействии национальных, эпохальных стилей, музыкальных произведений разных жанров. Через музыкально-творческую деятельность приобщить детей к истории музыкального искусства;</w:t>
      </w:r>
    </w:p>
    <w:p w:rsidR="00ED059C" w:rsidRPr="001C15B6" w:rsidRDefault="00ED059C" w:rsidP="00ED059C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380"/>
        <w:jc w:val="both"/>
      </w:pPr>
      <w:r w:rsidRPr="001C15B6">
        <w:t xml:space="preserve"> образовательные задачи: познакомить обучающихся с шедеврами музыкального искусства во всем богатстве его форм и жанров;</w:t>
      </w:r>
    </w:p>
    <w:p w:rsidR="00ED059C" w:rsidRPr="001C15B6" w:rsidRDefault="00ED059C" w:rsidP="00ED059C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380"/>
        <w:jc w:val="both"/>
      </w:pPr>
      <w:r w:rsidRPr="001C15B6">
        <w:t xml:space="preserve"> воспитательные задачи: воспитание у детей любви и интереса к музыкальному искусству, музыкально-эстетического чувства, вкуса, восприятия;</w:t>
      </w:r>
    </w:p>
    <w:p w:rsidR="00ED059C" w:rsidRPr="001C15B6" w:rsidRDefault="00ED059C" w:rsidP="00ED059C">
      <w:pPr>
        <w:pStyle w:val="6"/>
        <w:numPr>
          <w:ilvl w:val="0"/>
          <w:numId w:val="1"/>
        </w:numPr>
        <w:shd w:val="clear" w:color="auto" w:fill="auto"/>
        <w:spacing w:line="240" w:lineRule="auto"/>
        <w:ind w:firstLine="380"/>
        <w:jc w:val="both"/>
      </w:pPr>
      <w:r w:rsidRPr="001C15B6">
        <w:t xml:space="preserve"> развивающие задачи: развивать в детях культуру чувств, творческого, эмоционально-эстетического отклика на произведения искусства.</w:t>
      </w:r>
    </w:p>
    <w:p w:rsidR="00ED059C" w:rsidRPr="00ED059C" w:rsidRDefault="00ED059C" w:rsidP="00ED059C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 w:val="0"/>
        </w:rPr>
      </w:pPr>
      <w:bookmarkStart w:id="2" w:name="bookmark3"/>
      <w:r w:rsidRPr="00ED059C">
        <w:rPr>
          <w:b w:val="0"/>
        </w:rPr>
        <w:t>Дата проведения и место проведения мероприятия:</w:t>
      </w:r>
      <w:bookmarkEnd w:id="2"/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  <w:r w:rsidRPr="001C15B6">
        <w:t xml:space="preserve">Фестиваль проводится </w:t>
      </w:r>
      <w:r w:rsidRPr="001C15B6">
        <w:rPr>
          <w:b/>
        </w:rPr>
        <w:t>2</w:t>
      </w:r>
      <w:r w:rsidR="0027271E">
        <w:rPr>
          <w:b/>
        </w:rPr>
        <w:t>7</w:t>
      </w:r>
      <w:r w:rsidRPr="001C15B6">
        <w:rPr>
          <w:b/>
        </w:rPr>
        <w:t xml:space="preserve">.11.2022 </w:t>
      </w:r>
      <w:r w:rsidRPr="001C15B6">
        <w:rPr>
          <w:rStyle w:val="a6"/>
        </w:rPr>
        <w:t>г.</w:t>
      </w:r>
      <w:r w:rsidRPr="00ED059C">
        <w:t xml:space="preserve"> </w:t>
      </w:r>
      <w:r>
        <w:t xml:space="preserve">по адресу: </w:t>
      </w:r>
      <w:proofErr w:type="gramStart"/>
      <w:r w:rsidR="00E74068">
        <w:t>МБУ</w:t>
      </w:r>
      <w:r w:rsidR="0027271E">
        <w:t>К</w:t>
      </w:r>
      <w:r w:rsidR="00E74068">
        <w:t xml:space="preserve"> </w:t>
      </w:r>
      <w:r w:rsidR="00A46F55">
        <w:t xml:space="preserve"> </w:t>
      </w:r>
      <w:r w:rsidR="00E74068" w:rsidRPr="001C15B6">
        <w:t>«</w:t>
      </w:r>
      <w:proofErr w:type="gramEnd"/>
      <w:r w:rsidR="0027271E">
        <w:t>Центр культуры</w:t>
      </w:r>
      <w:r w:rsidR="00E74068" w:rsidRPr="001C15B6">
        <w:t>»</w:t>
      </w:r>
      <w:r w:rsidR="00A46F55">
        <w:t xml:space="preserve">, </w:t>
      </w:r>
      <w:r w:rsidR="0027271E">
        <w:t xml:space="preserve"> </w:t>
      </w:r>
      <w:r w:rsidR="00A46F55">
        <w:t xml:space="preserve">ул. </w:t>
      </w:r>
      <w:proofErr w:type="spellStart"/>
      <w:r w:rsidR="0027271E">
        <w:t>Тенишевой</w:t>
      </w:r>
      <w:proofErr w:type="spellEnd"/>
      <w:r w:rsidR="0027271E">
        <w:t>, д.5</w:t>
      </w:r>
      <w:r w:rsidR="00ED1BCF">
        <w:t>.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0"/>
        <w:jc w:val="both"/>
        <w:rPr>
          <w:b/>
        </w:rPr>
      </w:pPr>
    </w:p>
    <w:p w:rsidR="00ED059C" w:rsidRPr="001C15B6" w:rsidRDefault="00ED059C" w:rsidP="00ED059C">
      <w:pPr>
        <w:pStyle w:val="20"/>
        <w:shd w:val="clear" w:color="auto" w:fill="auto"/>
        <w:spacing w:line="240" w:lineRule="auto"/>
        <w:jc w:val="center"/>
      </w:pPr>
      <w:r>
        <w:t>2.</w:t>
      </w:r>
      <w:r w:rsidRPr="001C15B6">
        <w:t>Условия проведения фестиваля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>
        <w:t xml:space="preserve">2.1. </w:t>
      </w:r>
      <w:r w:rsidRPr="001C15B6">
        <w:t>В фестивале принимают участие обучающиеся детских школ искусств, детских музыкальных школ, центров детского творчества города Смоленска.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>
        <w:t xml:space="preserve">2.2. </w:t>
      </w:r>
      <w:r w:rsidRPr="001C15B6">
        <w:t xml:space="preserve">Фестиваль проводится </w:t>
      </w:r>
      <w:r w:rsidR="004A522A">
        <w:t xml:space="preserve">публично </w:t>
      </w:r>
      <w:r w:rsidRPr="001C15B6">
        <w:t>в форме фестивального концерта.</w:t>
      </w:r>
      <w:r w:rsidR="004A522A">
        <w:t xml:space="preserve"> 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>
        <w:t xml:space="preserve">2.3. </w:t>
      </w:r>
      <w:r w:rsidRPr="001C15B6">
        <w:t xml:space="preserve">Участник фестивального </w:t>
      </w:r>
      <w:proofErr w:type="gramStart"/>
      <w:r w:rsidRPr="001C15B6">
        <w:t>концерта  исполняет</w:t>
      </w:r>
      <w:proofErr w:type="gramEnd"/>
      <w:r w:rsidRPr="001C15B6">
        <w:t xml:space="preserve"> </w:t>
      </w:r>
      <w:r w:rsidRPr="001C15B6">
        <w:rPr>
          <w:b/>
        </w:rPr>
        <w:t>одно</w:t>
      </w:r>
      <w:r w:rsidRPr="001C15B6">
        <w:t xml:space="preserve"> произведение в одном из жанров: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 w:rsidRPr="001C15B6">
        <w:lastRenderedPageBreak/>
        <w:t xml:space="preserve">1) Произведение танцевального </w:t>
      </w:r>
      <w:proofErr w:type="gramStart"/>
      <w:r w:rsidRPr="001C15B6">
        <w:t>жанра  в</w:t>
      </w:r>
      <w:proofErr w:type="gramEnd"/>
      <w:r w:rsidRPr="001C15B6">
        <w:t xml:space="preserve"> </w:t>
      </w:r>
      <w:proofErr w:type="spellStart"/>
      <w:r w:rsidRPr="001C15B6">
        <w:t>эстрадно</w:t>
      </w:r>
      <w:proofErr w:type="spellEnd"/>
      <w:r w:rsidRPr="001C15B6">
        <w:t>-джазовой обработке (вальс, менуэт, танго и т.д.);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 w:rsidRPr="001C15B6">
        <w:t>2) Музыка из мультфильма (аниме) или кинофильма;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 w:rsidRPr="001C15B6">
        <w:t xml:space="preserve">3) Свинг, босса-нова. 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  <w:rPr>
          <w:color w:val="FF0000"/>
        </w:rPr>
      </w:pP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8"/>
        <w:jc w:val="both"/>
      </w:pPr>
      <w:r>
        <w:t xml:space="preserve">2.4. </w:t>
      </w:r>
      <w:r w:rsidRPr="001C15B6">
        <w:t>Продолжительность выступления не более 4 минут. Произведение м</w:t>
      </w:r>
      <w:r w:rsidR="00A46F55">
        <w:t xml:space="preserve">ожет быть исполнено сольно или </w:t>
      </w:r>
      <w:r w:rsidRPr="001C15B6">
        <w:t>ансамблем в любом составе (инструментальном, вокальном).</w:t>
      </w:r>
    </w:p>
    <w:p w:rsidR="00ED059C" w:rsidRPr="00A46F55" w:rsidRDefault="00ED059C" w:rsidP="00ED059C">
      <w:pPr>
        <w:pStyle w:val="6"/>
        <w:shd w:val="clear" w:color="auto" w:fill="auto"/>
        <w:spacing w:line="240" w:lineRule="auto"/>
        <w:ind w:firstLine="700"/>
        <w:jc w:val="both"/>
        <w:rPr>
          <w:b/>
          <w:color w:val="FF0000"/>
        </w:rPr>
      </w:pPr>
      <w:r>
        <w:t xml:space="preserve">2.5. </w:t>
      </w:r>
      <w:r w:rsidRPr="001C15B6">
        <w:t xml:space="preserve"> Заявки (Приложения 1,2) на участие в фестивале в печатном виде по прилагаемому образцу принимаются </w:t>
      </w:r>
      <w:r w:rsidRPr="00ED059C">
        <w:rPr>
          <w:rStyle w:val="11"/>
          <w:b/>
        </w:rPr>
        <w:t>до</w:t>
      </w:r>
      <w:r w:rsidRPr="00ED059C">
        <w:rPr>
          <w:rStyle w:val="11"/>
        </w:rPr>
        <w:t xml:space="preserve"> </w:t>
      </w:r>
      <w:r w:rsidRPr="00ED059C">
        <w:rPr>
          <w:rStyle w:val="a6"/>
          <w:rFonts w:eastAsia="Courier New"/>
          <w:color w:val="auto"/>
          <w:u w:val="single"/>
        </w:rPr>
        <w:t>14 ноября 2022 года</w:t>
      </w:r>
      <w:r w:rsidRPr="001C15B6">
        <w:rPr>
          <w:rStyle w:val="a6"/>
        </w:rPr>
        <w:t xml:space="preserve"> </w:t>
      </w:r>
      <w:r w:rsidRPr="001C15B6">
        <w:t xml:space="preserve">по электронной почте </w:t>
      </w:r>
      <w:hyperlink r:id="rId7" w:history="1">
        <w:r w:rsidRPr="00BC7EF1">
          <w:rPr>
            <w:rStyle w:val="aa"/>
            <w:b/>
            <w:lang w:val="en-US"/>
          </w:rPr>
          <w:t>estrada</w:t>
        </w:r>
        <w:r w:rsidRPr="00BC7EF1">
          <w:rPr>
            <w:rStyle w:val="aa"/>
            <w:b/>
          </w:rPr>
          <w:t>8_67@</w:t>
        </w:r>
        <w:r w:rsidRPr="00BC7EF1">
          <w:rPr>
            <w:rStyle w:val="aa"/>
            <w:b/>
            <w:lang w:val="en-US"/>
          </w:rPr>
          <w:t>mail</w:t>
        </w:r>
        <w:r w:rsidRPr="00BC7EF1">
          <w:rPr>
            <w:rStyle w:val="aa"/>
            <w:b/>
          </w:rPr>
          <w:t>.</w:t>
        </w:r>
        <w:proofErr w:type="spellStart"/>
        <w:r w:rsidRPr="00BC7EF1">
          <w:rPr>
            <w:rStyle w:val="aa"/>
            <w:b/>
            <w:lang w:val="en-US"/>
          </w:rPr>
          <w:t>ru</w:t>
        </w:r>
        <w:proofErr w:type="spellEnd"/>
      </w:hyperlink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0"/>
        <w:jc w:val="both"/>
        <w:rPr>
          <w:b/>
          <w:color w:val="FF0000"/>
        </w:rPr>
      </w:pPr>
    </w:p>
    <w:p w:rsidR="00ED059C" w:rsidRPr="001C15B6" w:rsidRDefault="00ED059C" w:rsidP="00ED059C">
      <w:pPr>
        <w:pStyle w:val="20"/>
        <w:shd w:val="clear" w:color="auto" w:fill="auto"/>
        <w:spacing w:line="240" w:lineRule="auto"/>
        <w:ind w:left="700"/>
        <w:jc w:val="center"/>
      </w:pPr>
      <w:r>
        <w:t>3.</w:t>
      </w:r>
      <w:r w:rsidRPr="001C15B6">
        <w:t>Порядок проведения фестиваля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  <w:r>
        <w:t>3.1. К</w:t>
      </w:r>
      <w:r w:rsidRPr="001C15B6">
        <w:t xml:space="preserve">аждому участнику предоставляется техническая и акустическая проба сцены </w:t>
      </w:r>
      <w:r w:rsidRPr="00A46F55">
        <w:rPr>
          <w:u w:val="single"/>
        </w:rPr>
        <w:t>перед началом</w:t>
      </w:r>
      <w:r w:rsidRPr="001C15B6">
        <w:t xml:space="preserve"> фестивального концерта.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  <w:r>
        <w:t>3.2. Ф</w:t>
      </w:r>
      <w:r w:rsidRPr="001C15B6">
        <w:t xml:space="preserve">онограмма должна быть представлена на </w:t>
      </w:r>
      <w:proofErr w:type="spellStart"/>
      <w:r w:rsidRPr="001C15B6">
        <w:t>флеш</w:t>
      </w:r>
      <w:proofErr w:type="spellEnd"/>
      <w:r w:rsidRPr="001C15B6">
        <w:t>-</w:t>
      </w:r>
      <w:r w:rsidR="00A46F55">
        <w:t>карте</w:t>
      </w:r>
      <w:r w:rsidRPr="001C15B6">
        <w:t xml:space="preserve"> заранее (не позднее 5 дней до мероприятия), с указанием исполняемых произведений, фамилии исполнителя.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700"/>
        <w:jc w:val="both"/>
      </w:pPr>
      <w:r>
        <w:t>3.3. Д</w:t>
      </w:r>
      <w:r w:rsidRPr="001C15B6">
        <w:t>ля подготовки и проведения фестиваля создается организационный комитет (далее - оргкомитет);</w:t>
      </w:r>
    </w:p>
    <w:p w:rsidR="00ED059C" w:rsidRDefault="00ED059C" w:rsidP="0027271E">
      <w:pPr>
        <w:pStyle w:val="6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</w:pPr>
      <w:r>
        <w:t xml:space="preserve"> О</w:t>
      </w:r>
      <w:r w:rsidRPr="001C15B6">
        <w:t>рганизационный комитет имеет право отклонить заявку, несоответствующую положению фестиваля до начала мероприятия, уведомив об этом Учреждение заявителя не менее чем за 7 дней до проведения мероприятия.</w:t>
      </w:r>
    </w:p>
    <w:p w:rsidR="004A522A" w:rsidRPr="001C15B6" w:rsidRDefault="004A522A" w:rsidP="0027271E">
      <w:pPr>
        <w:pStyle w:val="6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</w:pPr>
      <w:r w:rsidRPr="004A522A">
        <w:t xml:space="preserve">В случае форс-мажорных обстоятельств, Организационный комитет вправе изменить формат проведения </w:t>
      </w:r>
      <w:r>
        <w:t>фестиваля</w:t>
      </w:r>
      <w:r w:rsidRPr="004A522A">
        <w:t xml:space="preserve">. Об изменении формата проведения будет сообщено участникам </w:t>
      </w:r>
      <w:r>
        <w:t>фестиваля</w:t>
      </w:r>
      <w:r w:rsidRPr="004A522A">
        <w:t xml:space="preserve"> заранее.</w:t>
      </w:r>
    </w:p>
    <w:p w:rsidR="00ED059C" w:rsidRPr="001C15B6" w:rsidRDefault="004A522A" w:rsidP="0027271E">
      <w:pPr>
        <w:pStyle w:val="6"/>
        <w:shd w:val="clear" w:color="auto" w:fill="auto"/>
        <w:spacing w:line="240" w:lineRule="auto"/>
        <w:ind w:firstLine="709"/>
        <w:jc w:val="both"/>
      </w:pPr>
      <w:r>
        <w:t>3.6</w:t>
      </w:r>
      <w:r w:rsidR="00ED059C">
        <w:t>.</w:t>
      </w:r>
      <w:r w:rsidR="00ED059C" w:rsidRPr="001C15B6">
        <w:t>Организационные вопросы решаются координаторами проекта:</w:t>
      </w:r>
    </w:p>
    <w:p w:rsidR="00ED059C" w:rsidRPr="001C15B6" w:rsidRDefault="00ED059C" w:rsidP="0027271E">
      <w:pPr>
        <w:pStyle w:val="6"/>
        <w:shd w:val="clear" w:color="auto" w:fill="auto"/>
        <w:spacing w:line="240" w:lineRule="auto"/>
        <w:ind w:firstLine="709"/>
        <w:jc w:val="both"/>
      </w:pPr>
      <w:r w:rsidRPr="001C15B6">
        <w:t>+7 (951) 691-21-54 Семенова Анна Александровна</w:t>
      </w:r>
    </w:p>
    <w:p w:rsidR="0027271E" w:rsidRDefault="00ED059C" w:rsidP="0027271E">
      <w:pPr>
        <w:pStyle w:val="6"/>
        <w:shd w:val="clear" w:color="auto" w:fill="auto"/>
        <w:spacing w:line="240" w:lineRule="auto"/>
        <w:ind w:firstLine="709"/>
        <w:jc w:val="both"/>
      </w:pPr>
      <w:r w:rsidRPr="001C15B6">
        <w:t xml:space="preserve">+7 (910) 115-09-86 </w:t>
      </w:r>
      <w:proofErr w:type="spellStart"/>
      <w:r w:rsidRPr="001C15B6">
        <w:t>Бейсенбина</w:t>
      </w:r>
      <w:proofErr w:type="spellEnd"/>
      <w:r w:rsidRPr="001C15B6">
        <w:t xml:space="preserve"> Татьяна Александровна</w:t>
      </w:r>
    </w:p>
    <w:p w:rsidR="00ED059C" w:rsidRPr="0027271E" w:rsidRDefault="00ED059C" w:rsidP="0027271E">
      <w:pPr>
        <w:pStyle w:val="6"/>
        <w:shd w:val="clear" w:color="auto" w:fill="auto"/>
        <w:spacing w:line="240" w:lineRule="auto"/>
        <w:ind w:firstLine="709"/>
        <w:jc w:val="both"/>
      </w:pPr>
      <w:r>
        <w:t xml:space="preserve">   </w:t>
      </w:r>
    </w:p>
    <w:p w:rsidR="0027271E" w:rsidRDefault="0027271E" w:rsidP="0027271E">
      <w:pPr>
        <w:pStyle w:val="6"/>
        <w:shd w:val="clear" w:color="auto" w:fill="auto"/>
        <w:spacing w:line="240" w:lineRule="auto"/>
        <w:ind w:firstLine="709"/>
        <w:jc w:val="both"/>
      </w:pPr>
      <w:r>
        <w:t>3.7.</w:t>
      </w:r>
      <w:r>
        <w:t>Для проведения фестиваля О</w:t>
      </w:r>
      <w:r w:rsidRPr="001C15B6">
        <w:t>ргкомитет формирует жюри</w:t>
      </w:r>
      <w:r>
        <w:t xml:space="preserve">. </w:t>
      </w:r>
      <w:r>
        <w:t>Состав жюри представляется на открытии фестиваля.</w:t>
      </w:r>
    </w:p>
    <w:p w:rsidR="00ED059C" w:rsidRPr="00ED059C" w:rsidRDefault="0027271E" w:rsidP="0027271E">
      <w:pPr>
        <w:pStyle w:val="6"/>
        <w:shd w:val="clear" w:color="auto" w:fill="auto"/>
        <w:spacing w:line="240" w:lineRule="auto"/>
        <w:ind w:firstLine="709"/>
        <w:jc w:val="both"/>
        <w:rPr>
          <w:b/>
        </w:rPr>
      </w:pPr>
      <w:r>
        <w:t>3.8.</w:t>
      </w:r>
      <w:r w:rsidR="00ED059C">
        <w:t>У</w:t>
      </w:r>
      <w:r w:rsidR="00ED059C" w:rsidRPr="001C15B6">
        <w:t xml:space="preserve">частники фестиваля награждаются дипломами «за участие» и специальными дипломами. («За оригинальность </w:t>
      </w:r>
      <w:proofErr w:type="spellStart"/>
      <w:r w:rsidR="00ED059C" w:rsidRPr="001C15B6">
        <w:t>эстрадно</w:t>
      </w:r>
      <w:proofErr w:type="spellEnd"/>
      <w:r w:rsidR="00ED059C" w:rsidRPr="001C15B6">
        <w:t>-джазовой обработки», «За лучшее исполнение», «За яркое воплощение музыкального образа»)</w:t>
      </w:r>
      <w:r w:rsidR="00ED059C">
        <w:t xml:space="preserve"> согласно установленным </w:t>
      </w:r>
      <w:r w:rsidR="00ED059C" w:rsidRPr="00ED059C">
        <w:rPr>
          <w:b/>
        </w:rPr>
        <w:t>критери</w:t>
      </w:r>
      <w:r w:rsidR="00ED059C">
        <w:rPr>
          <w:b/>
        </w:rPr>
        <w:t>ям</w:t>
      </w:r>
      <w:r w:rsidR="00ED059C" w:rsidRPr="00ED059C">
        <w:rPr>
          <w:b/>
        </w:rPr>
        <w:t>: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  <w:r w:rsidRPr="001C15B6">
        <w:t>- высокий уровень исполнительского мастерства;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  <w:r w:rsidRPr="001C15B6">
        <w:t>-понимание стилевых особенностей;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  <w:r w:rsidRPr="001C15B6">
        <w:t>- раскрытие художественного образа;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  <w:r w:rsidRPr="001C15B6">
        <w:t>- артистичность;</w:t>
      </w:r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  <w:r w:rsidRPr="001C15B6">
        <w:t>- сценичность (культура исполнения, соответствие костюма, реквизита)</w:t>
      </w:r>
      <w:r w:rsidR="0027271E">
        <w:t>.</w:t>
      </w:r>
      <w:bookmarkStart w:id="3" w:name="_GoBack"/>
      <w:bookmarkEnd w:id="3"/>
    </w:p>
    <w:p w:rsidR="00ED059C" w:rsidRPr="001C15B6" w:rsidRDefault="00ED059C" w:rsidP="00ED059C">
      <w:pPr>
        <w:pStyle w:val="6"/>
        <w:shd w:val="clear" w:color="auto" w:fill="auto"/>
        <w:spacing w:line="240" w:lineRule="auto"/>
        <w:ind w:firstLine="284"/>
        <w:jc w:val="both"/>
      </w:pPr>
    </w:p>
    <w:p w:rsidR="00ED059C" w:rsidRDefault="00ED059C" w:rsidP="00ED059C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jc w:val="center"/>
      </w:pPr>
      <w:bookmarkStart w:id="4" w:name="bookmark6"/>
      <w:r w:rsidRPr="001C15B6">
        <w:lastRenderedPageBreak/>
        <w:t>Организационный комитет</w:t>
      </w:r>
      <w:bookmarkEnd w:id="4"/>
    </w:p>
    <w:p w:rsidR="00ED059C" w:rsidRDefault="004A522A" w:rsidP="00ED059C">
      <w:pPr>
        <w:pStyle w:val="10"/>
        <w:keepNext/>
        <w:keepLines/>
        <w:shd w:val="clear" w:color="auto" w:fill="auto"/>
        <w:spacing w:before="0" w:line="240" w:lineRule="auto"/>
        <w:ind w:firstLine="450"/>
        <w:rPr>
          <w:b w:val="0"/>
        </w:rPr>
      </w:pPr>
      <w:r>
        <w:rPr>
          <w:b w:val="0"/>
        </w:rPr>
        <w:t>Степанова Анна Сергеевна</w:t>
      </w:r>
      <w:r w:rsidR="00ED059C" w:rsidRPr="00ED059C">
        <w:rPr>
          <w:b w:val="0"/>
        </w:rPr>
        <w:t xml:space="preserve"> – </w:t>
      </w:r>
      <w:r>
        <w:rPr>
          <w:b w:val="0"/>
        </w:rPr>
        <w:t>заместитель начальника</w:t>
      </w:r>
      <w:r w:rsidR="00ED059C" w:rsidRPr="00ED059C">
        <w:rPr>
          <w:b w:val="0"/>
        </w:rPr>
        <w:t xml:space="preserve"> управления культуры Администрации города Смоленска, </w:t>
      </w:r>
      <w:r w:rsidR="00E04883">
        <w:rPr>
          <w:b w:val="0"/>
        </w:rPr>
        <w:t xml:space="preserve">начальник отдела культуры и искусства, </w:t>
      </w:r>
      <w:r w:rsidR="00ED059C" w:rsidRPr="00ED059C">
        <w:rPr>
          <w:b w:val="0"/>
        </w:rPr>
        <w:t>координатор (по согласованию);</w:t>
      </w:r>
    </w:p>
    <w:p w:rsidR="00ED059C" w:rsidRPr="00ED059C" w:rsidRDefault="00ED059C" w:rsidP="00ED059C">
      <w:pPr>
        <w:pStyle w:val="10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450"/>
        <w:jc w:val="both"/>
      </w:pPr>
      <w:r w:rsidRPr="00ED059C">
        <w:rPr>
          <w:rStyle w:val="a6"/>
          <w:b w:val="0"/>
        </w:rPr>
        <w:t xml:space="preserve">Пономарева Галина Владимировна - </w:t>
      </w:r>
      <w:r w:rsidRPr="00ED059C">
        <w:t xml:space="preserve">директор МБУДО «Детская школа искусств № 8 им. Д.С. </w:t>
      </w:r>
      <w:proofErr w:type="spellStart"/>
      <w:r w:rsidRPr="00ED059C">
        <w:t>Русишвили</w:t>
      </w:r>
      <w:proofErr w:type="spellEnd"/>
      <w:r w:rsidRPr="00ED059C">
        <w:t>» города Смоленска</w:t>
      </w:r>
      <w:r>
        <w:t>, председатель;</w:t>
      </w:r>
    </w:p>
    <w:p w:rsidR="00ED059C" w:rsidRPr="00ED059C" w:rsidRDefault="00ED059C" w:rsidP="00ED059C">
      <w:pPr>
        <w:pStyle w:val="6"/>
        <w:shd w:val="clear" w:color="auto" w:fill="auto"/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450"/>
        <w:jc w:val="both"/>
      </w:pPr>
      <w:r w:rsidRPr="00ED059C">
        <w:rPr>
          <w:rStyle w:val="a6"/>
          <w:b w:val="0"/>
        </w:rPr>
        <w:t>Глазова Ирина Владимировна</w:t>
      </w:r>
      <w:r>
        <w:rPr>
          <w:rStyle w:val="a6"/>
          <w:b w:val="0"/>
        </w:rPr>
        <w:t xml:space="preserve"> -</w:t>
      </w:r>
      <w:r w:rsidRPr="00ED059C">
        <w:rPr>
          <w:rStyle w:val="a6"/>
          <w:b w:val="0"/>
        </w:rPr>
        <w:t xml:space="preserve"> </w:t>
      </w:r>
      <w:r w:rsidRPr="00ED059C">
        <w:t>заместитель директора по УР МБУДО «Детская школа искусств № 8 им. Д</w:t>
      </w:r>
      <w:r>
        <w:t xml:space="preserve">.С. </w:t>
      </w:r>
      <w:proofErr w:type="spellStart"/>
      <w:r>
        <w:t>Русишвили</w:t>
      </w:r>
      <w:proofErr w:type="spellEnd"/>
      <w:r>
        <w:t>» города Смоленска, заместитель председателя;</w:t>
      </w:r>
    </w:p>
    <w:p w:rsidR="00ED059C" w:rsidRDefault="00ED059C" w:rsidP="00ED059C">
      <w:pPr>
        <w:pStyle w:val="6"/>
        <w:shd w:val="clear" w:color="auto" w:fill="auto"/>
        <w:spacing w:line="240" w:lineRule="auto"/>
        <w:ind w:firstLine="450"/>
        <w:jc w:val="both"/>
        <w:rPr>
          <w:rStyle w:val="a6"/>
          <w:b w:val="0"/>
        </w:rPr>
      </w:pPr>
    </w:p>
    <w:p w:rsidR="00ED059C" w:rsidRDefault="00ED059C" w:rsidP="00ED059C">
      <w:pPr>
        <w:pStyle w:val="6"/>
        <w:shd w:val="clear" w:color="auto" w:fill="auto"/>
        <w:spacing w:line="240" w:lineRule="auto"/>
        <w:ind w:firstLine="450"/>
        <w:jc w:val="both"/>
      </w:pPr>
      <w:r w:rsidRPr="00ED059C">
        <w:rPr>
          <w:rStyle w:val="a6"/>
          <w:b w:val="0"/>
        </w:rPr>
        <w:t>Семенова Анна Александровна</w:t>
      </w:r>
      <w:r>
        <w:rPr>
          <w:rStyle w:val="a6"/>
          <w:b w:val="0"/>
        </w:rPr>
        <w:t xml:space="preserve"> -</w:t>
      </w:r>
      <w:r w:rsidRPr="00ED059C">
        <w:rPr>
          <w:rStyle w:val="a6"/>
          <w:b w:val="0"/>
        </w:rPr>
        <w:t xml:space="preserve"> </w:t>
      </w:r>
      <w:r w:rsidRPr="00ED059C">
        <w:t xml:space="preserve">руководитель МО «Эстрадное искусство» МБУДО «Детская школа искусств № 8 им. Д.С. </w:t>
      </w:r>
      <w:proofErr w:type="spellStart"/>
      <w:r w:rsidRPr="00ED059C">
        <w:t>Русишвили</w:t>
      </w:r>
      <w:proofErr w:type="spellEnd"/>
      <w:r w:rsidRPr="00ED059C">
        <w:t xml:space="preserve">» города Смоленска, </w:t>
      </w:r>
      <w:r>
        <w:t>член Оргкомитета;</w:t>
      </w: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709"/>
        <w:jc w:val="both"/>
        <w:rPr>
          <w:rStyle w:val="a6"/>
          <w:b w:val="0"/>
        </w:rPr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709"/>
        <w:jc w:val="both"/>
      </w:pPr>
      <w:proofErr w:type="spellStart"/>
      <w:r w:rsidRPr="00ED059C">
        <w:rPr>
          <w:rStyle w:val="a6"/>
          <w:b w:val="0"/>
        </w:rPr>
        <w:t>Бейсенбина</w:t>
      </w:r>
      <w:proofErr w:type="spellEnd"/>
      <w:r w:rsidRPr="00ED059C">
        <w:rPr>
          <w:rStyle w:val="a6"/>
          <w:b w:val="0"/>
        </w:rPr>
        <w:t xml:space="preserve"> Татьяна Александровна</w:t>
      </w:r>
      <w:r>
        <w:rPr>
          <w:rStyle w:val="a6"/>
          <w:b w:val="0"/>
        </w:rPr>
        <w:t xml:space="preserve"> - </w:t>
      </w:r>
      <w:r w:rsidRPr="00ED059C">
        <w:rPr>
          <w:rStyle w:val="a6"/>
          <w:b w:val="0"/>
        </w:rPr>
        <w:t xml:space="preserve"> </w:t>
      </w:r>
      <w:r w:rsidRPr="00ED059C">
        <w:t>преподаватель</w:t>
      </w:r>
      <w:r w:rsidRPr="001C15B6">
        <w:t xml:space="preserve"> МБУДО «Детская школа искусств № 8 им. Д.С. </w:t>
      </w:r>
      <w:proofErr w:type="spellStart"/>
      <w:r w:rsidRPr="001C15B6">
        <w:t>Русишвили</w:t>
      </w:r>
      <w:proofErr w:type="spellEnd"/>
      <w:r w:rsidRPr="001C15B6">
        <w:t>» города Смоленска,</w:t>
      </w:r>
      <w:r>
        <w:t xml:space="preserve"> член Оргкомитета.</w:t>
      </w:r>
      <w:r w:rsidRPr="001C15B6">
        <w:t xml:space="preserve"> </w:t>
      </w: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  <w:r>
        <w:lastRenderedPageBreak/>
        <w:t>ЗАЯВКА</w:t>
      </w:r>
      <w:r w:rsidR="00ED059C" w:rsidRPr="001C15B6">
        <w:rPr>
          <w:rStyle w:val="a9"/>
        </w:rPr>
        <w:footnoteReference w:id="1"/>
      </w:r>
    </w:p>
    <w:p w:rsidR="00ED059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  <w:rPr>
          <w:b/>
        </w:rPr>
      </w:pPr>
      <w:r>
        <w:t>н</w:t>
      </w:r>
      <w:r w:rsidR="00ED059C" w:rsidRPr="001C15B6">
        <w:t xml:space="preserve">а участие в фестивале </w:t>
      </w:r>
      <w:r w:rsidR="00ED059C" w:rsidRPr="001C15B6">
        <w:rPr>
          <w:b/>
        </w:rPr>
        <w:t>«В вихре чарующих звуков»</w:t>
      </w:r>
    </w:p>
    <w:p w:rsidR="00ED059C" w:rsidRPr="001C15B6" w:rsidRDefault="00ED059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</w:p>
    <w:p w:rsidR="00ED059C" w:rsidRDefault="00ED059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  <w:r w:rsidRPr="001C15B6">
        <w:t>(вокальное исполнительство)</w:t>
      </w: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59C" w:rsidTr="00ED059C">
        <w:tc>
          <w:tcPr>
            <w:tcW w:w="4672" w:type="dxa"/>
          </w:tcPr>
          <w:p w:rsidR="00ED059C" w:rsidRP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Название Учреждения, адрес, телефон</w:t>
            </w:r>
          </w:p>
        </w:tc>
        <w:tc>
          <w:tcPr>
            <w:tcW w:w="4673" w:type="dxa"/>
          </w:tcPr>
          <w:p w:rsidR="00ED059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ED059C" w:rsidTr="00ED059C">
        <w:tc>
          <w:tcPr>
            <w:tcW w:w="4672" w:type="dxa"/>
          </w:tcPr>
          <w:p w:rsid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 участника (</w:t>
            </w:r>
            <w:proofErr w:type="spellStart"/>
            <w:r w:rsidRPr="00292DAC">
              <w:rPr>
                <w:sz w:val="24"/>
                <w:szCs w:val="24"/>
              </w:rPr>
              <w:t>ов</w:t>
            </w:r>
            <w:proofErr w:type="spellEnd"/>
            <w:r w:rsidRPr="00292DAC">
              <w:rPr>
                <w:sz w:val="24"/>
                <w:szCs w:val="24"/>
              </w:rPr>
              <w:t xml:space="preserve">) (полностью), </w:t>
            </w:r>
          </w:p>
          <w:p w:rsidR="00ED059C" w:rsidRP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4673" w:type="dxa"/>
          </w:tcPr>
          <w:p w:rsidR="00ED059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ED059C" w:rsidTr="00ED059C">
        <w:tc>
          <w:tcPr>
            <w:tcW w:w="4672" w:type="dxa"/>
          </w:tcPr>
          <w:p w:rsidR="00ED059C" w:rsidRP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673" w:type="dxa"/>
          </w:tcPr>
          <w:p w:rsidR="00ED059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ED059C" w:rsidTr="00ED059C">
        <w:tc>
          <w:tcPr>
            <w:tcW w:w="4672" w:type="dxa"/>
          </w:tcPr>
          <w:p w:rsidR="00ED059C" w:rsidRP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673" w:type="dxa"/>
          </w:tcPr>
          <w:p w:rsidR="00ED059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ED059C" w:rsidTr="00ED059C">
        <w:tc>
          <w:tcPr>
            <w:tcW w:w="4672" w:type="dxa"/>
          </w:tcPr>
          <w:p w:rsidR="00ED059C" w:rsidRPr="00292DA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Программа выступления (хронометраж)</w:t>
            </w:r>
          </w:p>
        </w:tc>
        <w:tc>
          <w:tcPr>
            <w:tcW w:w="4673" w:type="dxa"/>
          </w:tcPr>
          <w:p w:rsidR="00ED059C" w:rsidRDefault="00ED059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ED059C">
        <w:tc>
          <w:tcPr>
            <w:tcW w:w="4672" w:type="dxa"/>
          </w:tcPr>
          <w:p w:rsidR="00292DAC" w:rsidRP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ED059C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</w:tbl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Default="00292DAC" w:rsidP="00292DAC">
      <w:pPr>
        <w:pStyle w:val="6"/>
        <w:shd w:val="clear" w:color="auto" w:fill="auto"/>
        <w:spacing w:line="240" w:lineRule="auto"/>
        <w:ind w:firstLine="0"/>
        <w:jc w:val="both"/>
      </w:pPr>
      <w:r>
        <w:t xml:space="preserve">_____________2022 г. </w:t>
      </w:r>
      <w:r>
        <w:tab/>
      </w:r>
      <w:r>
        <w:tab/>
      </w:r>
      <w:r>
        <w:tab/>
        <w:t>_________________/________________</w:t>
      </w:r>
    </w:p>
    <w:p w:rsidR="00292DAC" w:rsidRPr="00292DAC" w:rsidRDefault="00292DAC" w:rsidP="00292DAC">
      <w:pPr>
        <w:pStyle w:val="6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292D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DAC">
        <w:rPr>
          <w:sz w:val="16"/>
          <w:szCs w:val="16"/>
        </w:rPr>
        <w:t>Подпись руководителя Учреждения</w:t>
      </w:r>
      <w:r>
        <w:rPr>
          <w:sz w:val="16"/>
          <w:szCs w:val="16"/>
        </w:rPr>
        <w:t xml:space="preserve">    расшифровка подписи</w:t>
      </w: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Pr="001C15B6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ED059C" w:rsidRDefault="00ED059C" w:rsidP="00ED059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  <w:r>
        <w:lastRenderedPageBreak/>
        <w:t>ЗАЯВКА</w:t>
      </w:r>
      <w:r w:rsidRPr="001C15B6">
        <w:rPr>
          <w:rStyle w:val="a9"/>
        </w:rPr>
        <w:footnoteReference w:id="2"/>
      </w: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  <w:rPr>
          <w:b/>
        </w:rPr>
      </w:pPr>
      <w:r>
        <w:t>н</w:t>
      </w:r>
      <w:r w:rsidRPr="001C15B6">
        <w:t xml:space="preserve">а участие в фестивале </w:t>
      </w:r>
      <w:r w:rsidRPr="001C15B6">
        <w:rPr>
          <w:b/>
        </w:rPr>
        <w:t>«В вихре чарующих звуков»</w:t>
      </w: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</w:p>
    <w:p w:rsidR="00292DAC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center"/>
      </w:pPr>
      <w:r w:rsidRPr="001C15B6">
        <w:t>(</w:t>
      </w:r>
      <w:r>
        <w:t>инструментальное</w:t>
      </w:r>
      <w:r w:rsidRPr="001C15B6">
        <w:t xml:space="preserve"> исполнительство)</w:t>
      </w:r>
    </w:p>
    <w:p w:rsidR="00292DAC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DAC" w:rsidTr="00AD2DE7">
        <w:tc>
          <w:tcPr>
            <w:tcW w:w="4672" w:type="dxa"/>
          </w:tcPr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Название Учреждения, адрес, телефон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AD2DE7">
        <w:tc>
          <w:tcPr>
            <w:tcW w:w="4672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 участника (</w:t>
            </w:r>
            <w:proofErr w:type="spellStart"/>
            <w:r w:rsidRPr="00292DAC">
              <w:rPr>
                <w:sz w:val="24"/>
                <w:szCs w:val="24"/>
              </w:rPr>
              <w:t>ов</w:t>
            </w:r>
            <w:proofErr w:type="spellEnd"/>
            <w:r w:rsidRPr="00292DAC">
              <w:rPr>
                <w:sz w:val="24"/>
                <w:szCs w:val="24"/>
              </w:rPr>
              <w:t xml:space="preserve">) (полностью), </w:t>
            </w:r>
          </w:p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AD2DE7">
        <w:tc>
          <w:tcPr>
            <w:tcW w:w="4672" w:type="dxa"/>
          </w:tcPr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AD2DE7">
        <w:tc>
          <w:tcPr>
            <w:tcW w:w="4672" w:type="dxa"/>
          </w:tcPr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AD2DE7">
        <w:tc>
          <w:tcPr>
            <w:tcW w:w="4672" w:type="dxa"/>
          </w:tcPr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Программа выступления (хронометраж)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  <w:tr w:rsidR="00292DAC" w:rsidTr="00AD2DE7">
        <w:tc>
          <w:tcPr>
            <w:tcW w:w="4672" w:type="dxa"/>
          </w:tcPr>
          <w:p w:rsidR="00292DAC" w:rsidRP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92DA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  <w:p w:rsidR="00292DAC" w:rsidRDefault="00292DAC" w:rsidP="00AD2DE7">
            <w:pPr>
              <w:pStyle w:val="6"/>
              <w:shd w:val="clear" w:color="auto" w:fill="auto"/>
              <w:tabs>
                <w:tab w:val="left" w:pos="2324"/>
              </w:tabs>
              <w:spacing w:line="240" w:lineRule="auto"/>
              <w:ind w:firstLine="0"/>
              <w:jc w:val="both"/>
            </w:pPr>
          </w:p>
        </w:tc>
      </w:tr>
    </w:tbl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Default="00292DAC" w:rsidP="00292DAC">
      <w:pPr>
        <w:pStyle w:val="6"/>
        <w:shd w:val="clear" w:color="auto" w:fill="auto"/>
        <w:spacing w:line="240" w:lineRule="auto"/>
        <w:ind w:firstLine="0"/>
        <w:jc w:val="both"/>
      </w:pPr>
      <w:r>
        <w:t xml:space="preserve">_____________2022 г. </w:t>
      </w:r>
      <w:r>
        <w:tab/>
      </w:r>
      <w:r>
        <w:tab/>
      </w:r>
      <w:r>
        <w:tab/>
        <w:t>_________________/________________</w:t>
      </w:r>
    </w:p>
    <w:p w:rsidR="00292DAC" w:rsidRPr="00292DAC" w:rsidRDefault="00292DAC" w:rsidP="00292DAC">
      <w:pPr>
        <w:pStyle w:val="6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292D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DAC">
        <w:rPr>
          <w:sz w:val="16"/>
          <w:szCs w:val="16"/>
        </w:rPr>
        <w:t>Подпись руководителя Учреждения</w:t>
      </w:r>
      <w:r>
        <w:rPr>
          <w:sz w:val="16"/>
          <w:szCs w:val="16"/>
        </w:rPr>
        <w:t xml:space="preserve">    расшифровка подписи</w:t>
      </w: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Pr="001C15B6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292DAC" w:rsidRDefault="00292DAC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p w:rsidR="00936093" w:rsidRDefault="00936093" w:rsidP="00292DAC">
      <w:pPr>
        <w:pStyle w:val="6"/>
        <w:shd w:val="clear" w:color="auto" w:fill="auto"/>
        <w:tabs>
          <w:tab w:val="left" w:pos="2324"/>
        </w:tabs>
        <w:spacing w:line="240" w:lineRule="auto"/>
        <w:ind w:firstLine="0"/>
        <w:jc w:val="both"/>
      </w:pPr>
    </w:p>
    <w:sectPr w:rsidR="0093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35" w:rsidRDefault="008B7835" w:rsidP="00ED059C">
      <w:r>
        <w:separator/>
      </w:r>
    </w:p>
  </w:endnote>
  <w:endnote w:type="continuationSeparator" w:id="0">
    <w:p w:rsidR="008B7835" w:rsidRDefault="008B7835" w:rsidP="00E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35" w:rsidRDefault="008B7835" w:rsidP="00ED059C">
      <w:r>
        <w:separator/>
      </w:r>
    </w:p>
  </w:footnote>
  <w:footnote w:type="continuationSeparator" w:id="0">
    <w:p w:rsidR="008B7835" w:rsidRDefault="008B7835" w:rsidP="00ED059C">
      <w:r>
        <w:continuationSeparator/>
      </w:r>
    </w:p>
  </w:footnote>
  <w:footnote w:id="1">
    <w:p w:rsidR="00ED059C" w:rsidRDefault="00ED059C" w:rsidP="00ED059C">
      <w:pPr>
        <w:pStyle w:val="a7"/>
      </w:pPr>
      <w:r>
        <w:rPr>
          <w:rStyle w:val="a9"/>
        </w:rPr>
        <w:footnoteRef/>
      </w:r>
      <w:r>
        <w:t xml:space="preserve"> </w:t>
      </w:r>
      <w:r w:rsidRPr="00292DAC">
        <w:rPr>
          <w:rFonts w:ascii="Times New Roman" w:hAnsi="Times New Roman" w:cs="Times New Roman"/>
          <w:sz w:val="24"/>
          <w:szCs w:val="24"/>
        </w:rPr>
        <w:t>Заполняя заявку на участие в фестивале, Вы соглашаетесь с тем, что персональные данные, указанные Вами для участия в фестивале, будут обрабатываться Организатором мероприятия всеми необходимыми способами в целях проведения фестиваля и даёте согласие на такую обработку.</w:t>
      </w:r>
    </w:p>
  </w:footnote>
  <w:footnote w:id="2">
    <w:p w:rsidR="00292DAC" w:rsidRDefault="00292DAC" w:rsidP="00292DAC">
      <w:pPr>
        <w:pStyle w:val="a7"/>
      </w:pPr>
      <w:r>
        <w:rPr>
          <w:rStyle w:val="a9"/>
        </w:rPr>
        <w:footnoteRef/>
      </w:r>
      <w:r>
        <w:t xml:space="preserve"> </w:t>
      </w:r>
      <w:r w:rsidRPr="00292DAC">
        <w:rPr>
          <w:rFonts w:ascii="Times New Roman" w:hAnsi="Times New Roman" w:cs="Times New Roman"/>
          <w:sz w:val="24"/>
          <w:szCs w:val="24"/>
        </w:rPr>
        <w:t>Заполняя заявку на участие в фестивале, Вы соглашаетесь с тем, что персональные данные, указанные Вами для участия в фестивале, будут обрабатываться Организатором мероприятия всеми необходимыми способами в целях проведения фестиваля и даёте согласие на такую обработку.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78F"/>
    <w:multiLevelType w:val="hybridMultilevel"/>
    <w:tmpl w:val="E2A46B0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276626F2"/>
    <w:multiLevelType w:val="multilevel"/>
    <w:tmpl w:val="B29486E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 w15:restartNumberingAfterBreak="0">
    <w:nsid w:val="2CE46C38"/>
    <w:multiLevelType w:val="hybridMultilevel"/>
    <w:tmpl w:val="DB6C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3032"/>
    <w:multiLevelType w:val="multilevel"/>
    <w:tmpl w:val="81087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F679C"/>
    <w:multiLevelType w:val="multilevel"/>
    <w:tmpl w:val="3F761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798A758A"/>
    <w:multiLevelType w:val="multilevel"/>
    <w:tmpl w:val="E7846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3"/>
    <w:rsid w:val="00052DA1"/>
    <w:rsid w:val="002102E1"/>
    <w:rsid w:val="00227555"/>
    <w:rsid w:val="0027271E"/>
    <w:rsid w:val="00292DAC"/>
    <w:rsid w:val="004A2AA3"/>
    <w:rsid w:val="004A522A"/>
    <w:rsid w:val="00831A0E"/>
    <w:rsid w:val="008B7835"/>
    <w:rsid w:val="00936093"/>
    <w:rsid w:val="00A46F55"/>
    <w:rsid w:val="00A81227"/>
    <w:rsid w:val="00B7317B"/>
    <w:rsid w:val="00C2159C"/>
    <w:rsid w:val="00D7176D"/>
    <w:rsid w:val="00E04883"/>
    <w:rsid w:val="00E74068"/>
    <w:rsid w:val="00ED059C"/>
    <w:rsid w:val="00E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16AD-B077-467D-8572-9AB956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05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D059C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6"/>
    <w:rsid w:val="00ED059C"/>
    <w:rPr>
      <w:rFonts w:eastAsia="Times New Roman" w:cs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D059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ED059C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D059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ED059C"/>
    <w:rPr>
      <w:rFonts w:eastAsia="Times New Roman" w:cs="Times New Roman"/>
      <w:color w:val="000000"/>
      <w:spacing w:val="0"/>
      <w:w w:val="100"/>
      <w:position w:val="0"/>
      <w:szCs w:val="28"/>
      <w:u w:val="single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ED059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6">
    <w:name w:val="Основной текст6"/>
    <w:basedOn w:val="a"/>
    <w:link w:val="a5"/>
    <w:rsid w:val="00ED059C"/>
    <w:pPr>
      <w:shd w:val="clear" w:color="auto" w:fill="FFFFFF"/>
      <w:spacing w:line="312" w:lineRule="exact"/>
      <w:ind w:hanging="180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0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ED059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footnote text"/>
    <w:basedOn w:val="a"/>
    <w:link w:val="a8"/>
    <w:uiPriority w:val="99"/>
    <w:semiHidden/>
    <w:unhideWhenUsed/>
    <w:rsid w:val="00ED059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059C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ED059C"/>
    <w:rPr>
      <w:vertAlign w:val="superscript"/>
    </w:rPr>
  </w:style>
  <w:style w:type="character" w:styleId="aa">
    <w:name w:val="Hyperlink"/>
    <w:basedOn w:val="a0"/>
    <w:uiPriority w:val="99"/>
    <w:unhideWhenUsed/>
    <w:rsid w:val="00ED059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17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176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rada8_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2022-09-26T08:42:00Z</cp:lastPrinted>
  <dcterms:created xsi:type="dcterms:W3CDTF">2022-09-19T10:34:00Z</dcterms:created>
  <dcterms:modified xsi:type="dcterms:W3CDTF">2022-09-26T08:43:00Z</dcterms:modified>
</cp:coreProperties>
</file>